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355" w:rsidRDefault="001A3355" w:rsidP="001A335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John YVESON</w:t>
      </w:r>
      <w:r>
        <w:rPr>
          <w:rFonts w:ascii="Noteworthy Light"/>
          <w:sz w:val="24"/>
          <w:szCs w:val="24"/>
        </w:rPr>
        <w:t xml:space="preserve">      (fl.1453)</w:t>
      </w:r>
    </w:p>
    <w:p w:rsidR="001A3355" w:rsidRDefault="001A3355" w:rsidP="001A335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Girdler.</w:t>
      </w:r>
      <w:proofErr w:type="gramEnd"/>
    </w:p>
    <w:p w:rsidR="001A3355" w:rsidRDefault="001A3355" w:rsidP="001A335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1A3355" w:rsidRDefault="001A3355" w:rsidP="001A335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1A3355" w:rsidRDefault="001A3355" w:rsidP="001A335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(R.F.Y. p.173)</w:t>
      </w:r>
    </w:p>
    <w:p w:rsidR="001A3355" w:rsidRDefault="001A3355" w:rsidP="001A335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1A3355" w:rsidRDefault="001A3355" w:rsidP="001A335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1A3355" w:rsidRDefault="001A3355" w:rsidP="001A3355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31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355" w:rsidRDefault="001A3355" w:rsidP="00920DE3">
      <w:pPr>
        <w:spacing w:after="0" w:line="240" w:lineRule="auto"/>
      </w:pPr>
      <w:r>
        <w:separator/>
      </w:r>
    </w:p>
  </w:endnote>
  <w:endnote w:type="continuationSeparator" w:id="0">
    <w:p w:rsidR="001A3355" w:rsidRDefault="001A33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355" w:rsidRDefault="001A3355" w:rsidP="00920DE3">
      <w:pPr>
        <w:spacing w:after="0" w:line="240" w:lineRule="auto"/>
      </w:pPr>
      <w:r>
        <w:separator/>
      </w:r>
    </w:p>
  </w:footnote>
  <w:footnote w:type="continuationSeparator" w:id="0">
    <w:p w:rsidR="001A3355" w:rsidRDefault="001A33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355"/>
    <w:rsid w:val="00120749"/>
    <w:rsid w:val="001A33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A33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A33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2014-04-21T19:52:00Z</dcterms:created>
  <dcterms:modified xsi:type="dcterms:W3CDTF">2014-04-21T19:53:00Z</dcterms:modified>
</cp:coreProperties>
</file>