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64194" w14:textId="77777777" w:rsidR="00DD1037" w:rsidRDefault="00DD1037" w:rsidP="00DD10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WYSPYNGTON</w:t>
      </w:r>
      <w:r>
        <w:rPr>
          <w:rFonts w:ascii="Times New Roman" w:hAnsi="Times New Roman" w:cs="Times New Roman"/>
          <w:sz w:val="24"/>
          <w:szCs w:val="24"/>
        </w:rPr>
        <w:t xml:space="preserve">      (fl.1406)</w:t>
      </w:r>
    </w:p>
    <w:p w14:paraId="587EAD5F" w14:textId="77777777" w:rsidR="00DD1037" w:rsidRDefault="00DD1037" w:rsidP="00DD10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CDF0DA" w14:textId="77777777" w:rsidR="00DD1037" w:rsidRDefault="00DD1037" w:rsidP="00DD10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9D9EC9" w14:textId="77777777" w:rsidR="00DD1037" w:rsidRDefault="00DD1037" w:rsidP="00DD10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Dec.1406</w:t>
      </w:r>
      <w:r>
        <w:rPr>
          <w:rFonts w:ascii="Times New Roman" w:hAnsi="Times New Roman" w:cs="Times New Roman"/>
          <w:sz w:val="24"/>
          <w:szCs w:val="24"/>
        </w:rPr>
        <w:tab/>
        <w:t>He and Roger Thornton(q.v.) were commissioned to levy and collect in the</w:t>
      </w:r>
    </w:p>
    <w:p w14:paraId="72E13259" w14:textId="219D34D1" w:rsidR="00DD1037" w:rsidRDefault="00DD1037" w:rsidP="00DD103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 of Newcastle-upon-Tyne and all adjacent ports and places the custom of wools, hides and woolfells.    (C.F.R. 1405-13 p.47)</w:t>
      </w:r>
    </w:p>
    <w:p w14:paraId="45058AEE" w14:textId="77777777" w:rsidR="00B6666D" w:rsidRDefault="00B6666D" w:rsidP="00B66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Dec.1406</w:t>
      </w:r>
      <w:r>
        <w:rPr>
          <w:rFonts w:ascii="Times New Roman" w:hAnsi="Times New Roman" w:cs="Times New Roman"/>
          <w:sz w:val="24"/>
          <w:szCs w:val="24"/>
        </w:rPr>
        <w:tab/>
        <w:t>He and Roger Thornton(q.v.) were appointed collectors of customs in</w:t>
      </w:r>
    </w:p>
    <w:p w14:paraId="00AFB6CA" w14:textId="77777777" w:rsidR="00B6666D" w:rsidRDefault="00B6666D" w:rsidP="00B66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Newcastle-upon-Tyne and adjacent ports and places.</w:t>
      </w:r>
    </w:p>
    <w:p w14:paraId="70040D31" w14:textId="77777777" w:rsidR="00B6666D" w:rsidRDefault="00B6666D" w:rsidP="00B666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p.54)</w:t>
      </w:r>
    </w:p>
    <w:p w14:paraId="26FFF923" w14:textId="77777777" w:rsidR="00B6666D" w:rsidRDefault="00B6666D" w:rsidP="00B666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557C6A" w14:textId="77777777" w:rsidR="00DD1037" w:rsidRDefault="00DD1037" w:rsidP="00DD10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2C08F" w14:textId="77777777" w:rsidR="00DD1037" w:rsidRDefault="00DD1037" w:rsidP="00DD10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F1DD73" w14:textId="37BAAFB2" w:rsidR="00DD1037" w:rsidRDefault="00DD1037" w:rsidP="00DD10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p w14:paraId="0FF312C3" w14:textId="592E360D" w:rsidR="00B6666D" w:rsidRDefault="00B6666D" w:rsidP="00DD10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April 2022</w:t>
      </w:r>
    </w:p>
    <w:p w14:paraId="6A6F8FF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0F2DF" w14:textId="77777777" w:rsidR="0002478C" w:rsidRDefault="0002478C" w:rsidP="009139A6">
      <w:r>
        <w:separator/>
      </w:r>
    </w:p>
  </w:endnote>
  <w:endnote w:type="continuationSeparator" w:id="0">
    <w:p w14:paraId="5595E1F1" w14:textId="77777777" w:rsidR="0002478C" w:rsidRDefault="000247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091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D08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429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6AF8A" w14:textId="77777777" w:rsidR="0002478C" w:rsidRDefault="0002478C" w:rsidP="009139A6">
      <w:r>
        <w:separator/>
      </w:r>
    </w:p>
  </w:footnote>
  <w:footnote w:type="continuationSeparator" w:id="0">
    <w:p w14:paraId="50D2CBFF" w14:textId="77777777" w:rsidR="0002478C" w:rsidRDefault="000247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013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676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B9A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37"/>
    <w:rsid w:val="0002478C"/>
    <w:rsid w:val="000666E0"/>
    <w:rsid w:val="002510B7"/>
    <w:rsid w:val="005C130B"/>
    <w:rsid w:val="00826F5C"/>
    <w:rsid w:val="009139A6"/>
    <w:rsid w:val="009448BB"/>
    <w:rsid w:val="00A3176C"/>
    <w:rsid w:val="00AE65F8"/>
    <w:rsid w:val="00B6666D"/>
    <w:rsid w:val="00BA00AB"/>
    <w:rsid w:val="00CB4ED9"/>
    <w:rsid w:val="00DD103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C5EEE"/>
  <w15:chartTrackingRefBased/>
  <w15:docId w15:val="{E7080CF7-644A-43A3-AC7E-C0BABAB12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2021-09-18T19:09:00Z</dcterms:created>
  <dcterms:modified xsi:type="dcterms:W3CDTF">2022-04-21T11:02:00Z</dcterms:modified>
</cp:coreProperties>
</file>