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0CF" w:rsidRDefault="00D400CF" w:rsidP="00D400C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WYSEMAN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D400CF" w:rsidRDefault="00D400CF" w:rsidP="00D400C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Stratford upon Avon, Warwickshire. Yeoman.</w:t>
      </w:r>
    </w:p>
    <w:p w:rsidR="00D400CF" w:rsidRDefault="00D400CF" w:rsidP="00D400C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D400CF" w:rsidRDefault="00D400CF" w:rsidP="00D400C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D400CF" w:rsidRDefault="00D400CF" w:rsidP="00D400C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>Alice Pope(q.v.) brought a plaint of assault against her.</w:t>
      </w:r>
    </w:p>
    <w:p w:rsidR="00D400CF" w:rsidRDefault="00D400CF" w:rsidP="00D400C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D400CF" w:rsidRDefault="00D400CF" w:rsidP="00D400C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D400CF" w:rsidRDefault="00D400CF" w:rsidP="00D400C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D400CF" w:rsidRDefault="00D400CF" w:rsidP="00D400C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27 August 2016</w:t>
      </w:r>
    </w:p>
    <w:p w:rsidR="006B2F86" w:rsidRPr="00E71FC3" w:rsidRDefault="00D400C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0CF" w:rsidRDefault="00D400CF" w:rsidP="00E71FC3">
      <w:pPr>
        <w:spacing w:after="0" w:line="240" w:lineRule="auto"/>
      </w:pPr>
      <w:r>
        <w:separator/>
      </w:r>
    </w:p>
  </w:endnote>
  <w:endnote w:type="continuationSeparator" w:id="0">
    <w:p w:rsidR="00D400CF" w:rsidRDefault="00D400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0CF" w:rsidRDefault="00D400CF" w:rsidP="00E71FC3">
      <w:pPr>
        <w:spacing w:after="0" w:line="240" w:lineRule="auto"/>
      </w:pPr>
      <w:r>
        <w:separator/>
      </w:r>
    </w:p>
  </w:footnote>
  <w:footnote w:type="continuationSeparator" w:id="0">
    <w:p w:rsidR="00D400CF" w:rsidRDefault="00D400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0CF"/>
    <w:rsid w:val="001A7C09"/>
    <w:rsid w:val="00577BD5"/>
    <w:rsid w:val="00656CBA"/>
    <w:rsid w:val="006A1F77"/>
    <w:rsid w:val="00733BE7"/>
    <w:rsid w:val="00AB52E8"/>
    <w:rsid w:val="00B16D3F"/>
    <w:rsid w:val="00BB41AC"/>
    <w:rsid w:val="00D400C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35000A-FA36-424F-B428-33AFF00CD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400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2017-03-12T19:22:00Z</dcterms:created>
  <dcterms:modified xsi:type="dcterms:W3CDTF">2017-03-12T19:22:00Z</dcterms:modified>
</cp:coreProperties>
</file>