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6067A" w14:textId="77777777" w:rsidR="009D3F5F" w:rsidRDefault="009D3F5F" w:rsidP="009D3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WYSE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3733C9A" w14:textId="77777777" w:rsidR="009D3F5F" w:rsidRDefault="009D3F5F" w:rsidP="009D3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Henley on Thames, Oxfordshire. Butcher.</w:t>
      </w:r>
    </w:p>
    <w:p w14:paraId="36E8C852" w14:textId="77777777" w:rsidR="009D3F5F" w:rsidRDefault="009D3F5F" w:rsidP="009D3F5F">
      <w:pPr>
        <w:rPr>
          <w:rFonts w:ascii="Times New Roman" w:hAnsi="Times New Roman" w:cs="Times New Roman"/>
        </w:rPr>
      </w:pPr>
    </w:p>
    <w:p w14:paraId="1B59CC9B" w14:textId="77777777" w:rsidR="009D3F5F" w:rsidRDefault="009D3F5F" w:rsidP="009D3F5F">
      <w:pPr>
        <w:rPr>
          <w:rFonts w:ascii="Times New Roman" w:hAnsi="Times New Roman" w:cs="Times New Roman"/>
        </w:rPr>
      </w:pPr>
    </w:p>
    <w:p w14:paraId="5F0B0F7A" w14:textId="77777777" w:rsidR="009D3F5F" w:rsidRDefault="009D3F5F" w:rsidP="009D3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Stafford(q.v.) brought a plaint of debt against him, Reginald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465DABDD" w14:textId="77777777" w:rsidR="009D3F5F" w:rsidRDefault="009D3F5F" w:rsidP="009D3F5F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Hambelden</w:t>
      </w:r>
      <w:proofErr w:type="spellEnd"/>
      <w:r>
        <w:rPr>
          <w:rFonts w:ascii="Times New Roman" w:hAnsi="Times New Roman" w:cs="Times New Roman"/>
        </w:rPr>
        <w:t xml:space="preserve">, Buckinghamshire(q.v.), Richard Martin of Henley on Thames(q.v.), John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Hambleden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Colyer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Remenham</w:t>
      </w:r>
      <w:proofErr w:type="spellEnd"/>
      <w:r>
        <w:rPr>
          <w:rFonts w:ascii="Times New Roman" w:hAnsi="Times New Roman" w:cs="Times New Roman"/>
        </w:rPr>
        <w:t>, Berkshire(q.v.).</w:t>
      </w:r>
    </w:p>
    <w:p w14:paraId="12971062" w14:textId="77777777" w:rsidR="009D3F5F" w:rsidRDefault="009D3F5F" w:rsidP="009D3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5C43F0" w14:textId="77777777" w:rsidR="009D3F5F" w:rsidRDefault="009D3F5F" w:rsidP="009D3F5F">
      <w:pPr>
        <w:rPr>
          <w:rFonts w:ascii="Times New Roman" w:hAnsi="Times New Roman" w:cs="Times New Roman"/>
        </w:rPr>
      </w:pPr>
    </w:p>
    <w:p w14:paraId="16A71AD8" w14:textId="77777777" w:rsidR="009D3F5F" w:rsidRDefault="009D3F5F" w:rsidP="009D3F5F">
      <w:pPr>
        <w:rPr>
          <w:rFonts w:ascii="Times New Roman" w:hAnsi="Times New Roman" w:cs="Times New Roman"/>
        </w:rPr>
      </w:pPr>
    </w:p>
    <w:p w14:paraId="23BD7CFA" w14:textId="77777777" w:rsidR="009D3F5F" w:rsidRDefault="009D3F5F" w:rsidP="009D3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577D1E35" w14:textId="77777777" w:rsidR="006B2F86" w:rsidRPr="00E71FC3" w:rsidRDefault="009D3F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AE901" w14:textId="77777777" w:rsidR="009D3F5F" w:rsidRDefault="009D3F5F" w:rsidP="00E71FC3">
      <w:r>
        <w:separator/>
      </w:r>
    </w:p>
  </w:endnote>
  <w:endnote w:type="continuationSeparator" w:id="0">
    <w:p w14:paraId="001B6C3C" w14:textId="77777777" w:rsidR="009D3F5F" w:rsidRDefault="009D3F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4C1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CA9F9" w14:textId="77777777" w:rsidR="009D3F5F" w:rsidRDefault="009D3F5F" w:rsidP="00E71FC3">
      <w:r>
        <w:separator/>
      </w:r>
    </w:p>
  </w:footnote>
  <w:footnote w:type="continuationSeparator" w:id="0">
    <w:p w14:paraId="34C1052E" w14:textId="77777777" w:rsidR="009D3F5F" w:rsidRDefault="009D3F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5F"/>
    <w:rsid w:val="001A7C09"/>
    <w:rsid w:val="00577BD5"/>
    <w:rsid w:val="00656CBA"/>
    <w:rsid w:val="006A1F77"/>
    <w:rsid w:val="00733BE7"/>
    <w:rsid w:val="009D3F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F79E5"/>
  <w15:chartTrackingRefBased/>
  <w15:docId w15:val="{A0FAC49B-B82B-4C37-B95A-00645C06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F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3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2019-01-26T22:04:00Z</dcterms:created>
  <dcterms:modified xsi:type="dcterms:W3CDTF">2019-01-26T22:05:00Z</dcterms:modified>
</cp:coreProperties>
</file>