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D5A9E7" w14:textId="77777777" w:rsidR="00911B26" w:rsidRDefault="00911B26" w:rsidP="00911B26">
      <w:pPr>
        <w:pStyle w:val="NoSpacing"/>
        <w:rPr>
          <w:rFonts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William WYSDAM</w:t>
      </w:r>
      <w:r>
        <w:rPr>
          <w:rFonts w:eastAsia="Times New Roman" w:cs="Times New Roman"/>
          <w:szCs w:val="24"/>
        </w:rPr>
        <w:t xml:space="preserve">     </w:t>
      </w:r>
      <w:proofErr w:type="gramStart"/>
      <w:r>
        <w:rPr>
          <w:rFonts w:eastAsia="Times New Roman"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fl.1484)</w:t>
      </w:r>
    </w:p>
    <w:p w14:paraId="7DE40B95" w14:textId="77777777" w:rsidR="00911B26" w:rsidRDefault="00911B26" w:rsidP="00911B26">
      <w:pPr>
        <w:pStyle w:val="NoSpacing"/>
        <w:rPr>
          <w:rFonts w:cs="Times New Roman"/>
          <w:szCs w:val="24"/>
        </w:rPr>
      </w:pPr>
    </w:p>
    <w:p w14:paraId="309D5F52" w14:textId="77777777" w:rsidR="00911B26" w:rsidRDefault="00911B26" w:rsidP="00911B26">
      <w:pPr>
        <w:pStyle w:val="NoSpacing"/>
        <w:rPr>
          <w:rFonts w:cs="Times New Roman"/>
          <w:szCs w:val="24"/>
        </w:rPr>
      </w:pPr>
    </w:p>
    <w:p w14:paraId="205EA0F0" w14:textId="77777777" w:rsidR="00911B26" w:rsidRDefault="00911B26" w:rsidP="00911B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5 Nov.1484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Melton, Suffolk,</w:t>
      </w:r>
    </w:p>
    <w:p w14:paraId="6950C9FD" w14:textId="77777777" w:rsidR="00911B26" w:rsidRDefault="00911B26" w:rsidP="00911B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into lands of John </w:t>
      </w:r>
      <w:proofErr w:type="spellStart"/>
      <w:r>
        <w:rPr>
          <w:rFonts w:cs="Times New Roman"/>
          <w:szCs w:val="24"/>
        </w:rPr>
        <w:t>Bokenham</w:t>
      </w:r>
      <w:proofErr w:type="spellEnd"/>
      <w:r>
        <w:rPr>
          <w:rFonts w:cs="Times New Roman"/>
          <w:szCs w:val="24"/>
        </w:rPr>
        <w:t>, esquire(q.v.).</w:t>
      </w:r>
    </w:p>
    <w:p w14:paraId="5B61CE98" w14:textId="77777777" w:rsidR="00911B26" w:rsidRDefault="00911B26" w:rsidP="00911B2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eastAsia="Times New Roman" w:cs="Times New Roman"/>
          <w:szCs w:val="24"/>
        </w:rPr>
        <w:t xml:space="preserve">(Calendar of Inquisitions </w:t>
      </w:r>
      <w:proofErr w:type="gramStart"/>
      <w:r>
        <w:rPr>
          <w:rFonts w:eastAsia="Times New Roman" w:cs="Times New Roman"/>
          <w:szCs w:val="24"/>
        </w:rPr>
        <w:t>Post Mortem</w:t>
      </w:r>
      <w:proofErr w:type="gramEnd"/>
      <w:r>
        <w:rPr>
          <w:rFonts w:eastAsia="Times New Roman" w:cs="Times New Roman"/>
          <w:szCs w:val="24"/>
        </w:rPr>
        <w:t xml:space="preserve"> 1 Edward V to Richard III, </w:t>
      </w:r>
      <w:proofErr w:type="spellStart"/>
      <w:r>
        <w:rPr>
          <w:rFonts w:eastAsia="Times New Roman" w:cs="Times New Roman"/>
          <w:szCs w:val="24"/>
        </w:rPr>
        <w:t>vol.XXV</w:t>
      </w:r>
      <w:proofErr w:type="spellEnd"/>
    </w:p>
    <w:p w14:paraId="523F7555" w14:textId="77777777" w:rsidR="00911B26" w:rsidRDefault="00911B26" w:rsidP="00911B2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</w:t>
      </w: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 xml:space="preserve">1483-5, ed. Gordon </w:t>
      </w:r>
      <w:proofErr w:type="spellStart"/>
      <w:r>
        <w:rPr>
          <w:rFonts w:eastAsia="Times New Roman" w:cs="Times New Roman"/>
          <w:szCs w:val="24"/>
        </w:rPr>
        <w:t>McKelvie</w:t>
      </w:r>
      <w:proofErr w:type="spellEnd"/>
      <w:r>
        <w:rPr>
          <w:rFonts w:eastAsia="Times New Roman" w:cs="Times New Roman"/>
          <w:szCs w:val="24"/>
        </w:rPr>
        <w:t>, pub. The Boydell Press 2021, p.97)</w:t>
      </w:r>
    </w:p>
    <w:p w14:paraId="67852F18" w14:textId="77777777" w:rsidR="00911B26" w:rsidRDefault="00911B26" w:rsidP="00911B2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7B6C972A" w14:textId="77777777" w:rsidR="00911B26" w:rsidRDefault="00911B26" w:rsidP="00911B26">
      <w:pPr>
        <w:pStyle w:val="NoSpacing"/>
        <w:ind w:left="720" w:hanging="720"/>
        <w:rPr>
          <w:rFonts w:eastAsia="Times New Roman" w:cs="Times New Roman"/>
          <w:szCs w:val="24"/>
        </w:rPr>
      </w:pPr>
    </w:p>
    <w:p w14:paraId="0FF0123C" w14:textId="77777777" w:rsidR="00911B26" w:rsidRDefault="00911B26" w:rsidP="00911B26">
      <w:pPr>
        <w:pStyle w:val="NoSpacing"/>
        <w:ind w:left="720" w:hanging="720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19 July 2023</w:t>
      </w:r>
    </w:p>
    <w:p w14:paraId="139CB27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C6735B" w14:textId="77777777" w:rsidR="00911B26" w:rsidRDefault="00911B26" w:rsidP="009139A6">
      <w:r>
        <w:separator/>
      </w:r>
    </w:p>
  </w:endnote>
  <w:endnote w:type="continuationSeparator" w:id="0">
    <w:p w14:paraId="33CD539C" w14:textId="77777777" w:rsidR="00911B26" w:rsidRDefault="00911B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0A39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8EC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AE2077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769B33" w14:textId="77777777" w:rsidR="00911B26" w:rsidRDefault="00911B26" w:rsidP="009139A6">
      <w:r>
        <w:separator/>
      </w:r>
    </w:p>
  </w:footnote>
  <w:footnote w:type="continuationSeparator" w:id="0">
    <w:p w14:paraId="36BD9F11" w14:textId="77777777" w:rsidR="00911B26" w:rsidRDefault="00911B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F855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8FE3A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0F6EF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B26"/>
    <w:rsid w:val="000666E0"/>
    <w:rsid w:val="002510B7"/>
    <w:rsid w:val="005C130B"/>
    <w:rsid w:val="00826F5C"/>
    <w:rsid w:val="00911B26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EB6A9"/>
  <w15:chartTrackingRefBased/>
  <w15:docId w15:val="{4F1D6048-1A34-4983-BCAD-9B250B5F6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2023-07-19T20:40:00Z</dcterms:created>
  <dcterms:modified xsi:type="dcterms:W3CDTF">2023-07-19T20:40:00Z</dcterms:modified>
</cp:coreProperties>
</file>