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WYOT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>, Berkshire.</w:t>
      </w: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Hungerford and his wife, Alice,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Merlawe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 and </w:t>
      </w: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Alice</w:t>
      </w:r>
      <w:r>
        <w:rPr>
          <w:rFonts w:ascii="Times New Roman" w:hAnsi="Times New Roman" w:cs="Times New Roman"/>
          <w:sz w:val="24"/>
          <w:szCs w:val="24"/>
        </w:rPr>
        <w:t>, as Th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omas’s executors, and also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Colyns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Neweman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(ibid.)</w:t>
      </w: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EE4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DB4EE4" w:rsidP="00DB4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EE4" w:rsidRDefault="00DB4EE4" w:rsidP="00564E3C">
      <w:pPr>
        <w:spacing w:after="0" w:line="240" w:lineRule="auto"/>
      </w:pPr>
      <w:r>
        <w:separator/>
      </w:r>
    </w:p>
  </w:endnote>
  <w:endnote w:type="continuationSeparator" w:id="0">
    <w:p w:rsidR="00DB4EE4" w:rsidRDefault="00DB4EE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B4EE4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EE4" w:rsidRDefault="00DB4EE4" w:rsidP="00564E3C">
      <w:pPr>
        <w:spacing w:after="0" w:line="240" w:lineRule="auto"/>
      </w:pPr>
      <w:r>
        <w:separator/>
      </w:r>
    </w:p>
  </w:footnote>
  <w:footnote w:type="continuationSeparator" w:id="0">
    <w:p w:rsidR="00DB4EE4" w:rsidRDefault="00DB4EE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EE4"/>
    <w:rsid w:val="00372DC6"/>
    <w:rsid w:val="00564E3C"/>
    <w:rsid w:val="0064591D"/>
    <w:rsid w:val="00DB4EE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94418"/>
  <w15:chartTrackingRefBased/>
  <w15:docId w15:val="{0CCB059C-FBAB-4C12-B18A-FB874472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B4E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2016-01-09T19:40:00Z</dcterms:created>
  <dcterms:modified xsi:type="dcterms:W3CDTF">2016-01-09T19:40:00Z</dcterms:modified>
</cp:coreProperties>
</file>