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WYOT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East Looe, Cornwall. Franklin.</w:t>
      </w: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Perys</w:t>
      </w:r>
      <w:proofErr w:type="spellEnd"/>
      <w:r>
        <w:rPr>
          <w:rStyle w:val="Hyperlink"/>
          <w:color w:val="auto"/>
          <w:u w:val="none"/>
        </w:rPr>
        <w:t>(q.v.) and his wife, Mary(q.v.), brought a plaint of trespass,</w:t>
      </w: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assault and wounding of wife against him.</w:t>
      </w: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</w:p>
    <w:p w:rsidR="004E630C" w:rsidRDefault="004E630C" w:rsidP="004E630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 June 2016</w:t>
      </w:r>
    </w:p>
    <w:p w:rsidR="006B2F86" w:rsidRPr="00E71FC3" w:rsidRDefault="004E63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30C" w:rsidRDefault="004E630C" w:rsidP="00E71FC3">
      <w:pPr>
        <w:spacing w:after="0" w:line="240" w:lineRule="auto"/>
      </w:pPr>
      <w:r>
        <w:separator/>
      </w:r>
    </w:p>
  </w:endnote>
  <w:endnote w:type="continuationSeparator" w:id="0">
    <w:p w:rsidR="004E630C" w:rsidRDefault="004E63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30C" w:rsidRDefault="004E630C" w:rsidP="00E71FC3">
      <w:pPr>
        <w:spacing w:after="0" w:line="240" w:lineRule="auto"/>
      </w:pPr>
      <w:r>
        <w:separator/>
      </w:r>
    </w:p>
  </w:footnote>
  <w:footnote w:type="continuationSeparator" w:id="0">
    <w:p w:rsidR="004E630C" w:rsidRDefault="004E63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0C"/>
    <w:rsid w:val="001A7C09"/>
    <w:rsid w:val="004E630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82B4A6-F467-452A-90A4-214BB3B3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6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2016-10-10T21:28:00Z</dcterms:created>
  <dcterms:modified xsi:type="dcterms:W3CDTF">2016-10-10T21:28:00Z</dcterms:modified>
</cp:coreProperties>
</file>