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Walter WOLLEY</w:t>
      </w:r>
      <w:r>
        <w:rPr>
          <w:rFonts w:ascii="Times New Roman" w:hAnsi="Times New Roman" w:cs="Times New Roman"/>
          <w:sz w:val="24"/>
          <w:szCs w:val="24"/>
        </w:rPr>
        <w:t xml:space="preserve">       (fl.1412)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Lostwithiel, Cornwall.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  Nov.1412</w:t>
      </w:r>
      <w:r>
        <w:rPr>
          <w:rFonts w:ascii="Times New Roman" w:hAnsi="Times New Roman" w:cs="Times New Roman"/>
          <w:sz w:val="24"/>
          <w:szCs w:val="24"/>
        </w:rPr>
        <w:tab/>
        <w:t xml:space="preserve">He granted property in Loswithiel, Penkneth and land in Polden, near 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St.Peter’s chapel to Master Andrew Giffard(q.v.), Lawrence Byllyng(q.v.)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and Thomas Gorly of Loswithiel(q.v.).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(http://discovery.nationalarchives.gov.uk/  ref. BLOS/210/1,2)</w:t>
      </w: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B068D" w:rsidRPr="003B068D" w:rsidRDefault="003B068D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2016</w:t>
      </w:r>
      <w:bookmarkStart w:id="0" w:name="_GoBack"/>
      <w:bookmarkEnd w:id="0"/>
    </w:p>
    <w:sectPr w:rsidR="003B068D" w:rsidRPr="003B068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068D" w:rsidRDefault="003B068D" w:rsidP="00E71FC3">
      <w:pPr>
        <w:spacing w:after="0" w:line="240" w:lineRule="auto"/>
      </w:pPr>
      <w:r>
        <w:separator/>
      </w:r>
    </w:p>
  </w:endnote>
  <w:endnote w:type="continuationSeparator" w:id="0">
    <w:p w:rsidR="003B068D" w:rsidRDefault="003B068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068D" w:rsidRDefault="003B068D" w:rsidP="00E71FC3">
      <w:pPr>
        <w:spacing w:after="0" w:line="240" w:lineRule="auto"/>
      </w:pPr>
      <w:r>
        <w:separator/>
      </w:r>
    </w:p>
  </w:footnote>
  <w:footnote w:type="continuationSeparator" w:id="0">
    <w:p w:rsidR="003B068D" w:rsidRDefault="003B068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B068D"/>
    <w:rsid w:val="003B068D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3045E0B"/>
  <w15:chartTrackingRefBased/>
  <w15:docId w15:val="{01D080E6-3DB0-4A02-A58E-041FED963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4</TotalTime>
  <Pages>1</Pages>
  <Words>50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2016-05-11T15:08:00Z</dcterms:created>
  <dcterms:modified xsi:type="dcterms:W3CDTF">2016-05-11T15:12:00Z</dcterms:modified>
</cp:coreProperties>
</file>