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19B42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  <w:u w:val="single"/>
        </w:rPr>
        <w:t>William WOLLASHULL, the elder</w:t>
      </w:r>
      <w:r w:rsidRPr="000E63F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E63F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E63FD">
        <w:rPr>
          <w:rFonts w:ascii="Times New Roman" w:hAnsi="Times New Roman" w:cs="Times New Roman"/>
          <w:sz w:val="24"/>
          <w:szCs w:val="24"/>
        </w:rPr>
        <w:t>fl.1453)</w:t>
      </w:r>
    </w:p>
    <w:p w14:paraId="2E4DEED8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0B353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7C75B5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23 Nov.1453</w:t>
      </w:r>
      <w:r w:rsidRPr="000E63FD">
        <w:rPr>
          <w:rFonts w:ascii="Times New Roman" w:hAnsi="Times New Roman" w:cs="Times New Roman"/>
          <w:sz w:val="24"/>
          <w:szCs w:val="24"/>
        </w:rPr>
        <w:tab/>
        <w:t xml:space="preserve">He and William Taverner(q.v.) issued a letter of attorney to Thomas </w:t>
      </w:r>
    </w:p>
    <w:p w14:paraId="6CBC72A6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ab/>
      </w:r>
      <w:r w:rsidRPr="000E63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Otehill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 xml:space="preserve"> of London, cutler(q.v.), and William Northampton of Woolwich(q.v.)</w:t>
      </w:r>
    </w:p>
    <w:p w14:paraId="1487389A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ab/>
      </w:r>
      <w:r w:rsidRPr="000E63FD">
        <w:rPr>
          <w:rFonts w:ascii="Times New Roman" w:hAnsi="Times New Roman" w:cs="Times New Roman"/>
          <w:sz w:val="24"/>
          <w:szCs w:val="24"/>
        </w:rPr>
        <w:tab/>
        <w:t xml:space="preserve">to deliver to Thomas 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Tryll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 xml:space="preserve"> of London(q.v.) seisin of a tenement and land</w:t>
      </w:r>
    </w:p>
    <w:p w14:paraId="22932DCF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ab/>
      </w:r>
      <w:r w:rsidRPr="000E63FD">
        <w:rPr>
          <w:rFonts w:ascii="Times New Roman" w:hAnsi="Times New Roman" w:cs="Times New Roman"/>
          <w:sz w:val="24"/>
          <w:szCs w:val="24"/>
        </w:rPr>
        <w:tab/>
        <w:t>in Woolwich.   (T.N.A. ref. E 40/4996)</w:t>
      </w:r>
    </w:p>
    <w:p w14:paraId="03512B14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E5FAD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D95FA4" w14:textId="77777777" w:rsidR="00D61A4C" w:rsidRPr="000E63FD" w:rsidRDefault="00D61A4C" w:rsidP="00D61A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26 March 2022</w:t>
      </w:r>
    </w:p>
    <w:p w14:paraId="29A58DE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A7DF8" w14:textId="77777777" w:rsidR="00D61A4C" w:rsidRDefault="00D61A4C" w:rsidP="009139A6">
      <w:r>
        <w:separator/>
      </w:r>
    </w:p>
  </w:endnote>
  <w:endnote w:type="continuationSeparator" w:id="0">
    <w:p w14:paraId="3F0D5AD2" w14:textId="77777777" w:rsidR="00D61A4C" w:rsidRDefault="00D61A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40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7C4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D43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1A8D0" w14:textId="77777777" w:rsidR="00D61A4C" w:rsidRDefault="00D61A4C" w:rsidP="009139A6">
      <w:r>
        <w:separator/>
      </w:r>
    </w:p>
  </w:footnote>
  <w:footnote w:type="continuationSeparator" w:id="0">
    <w:p w14:paraId="117DB6C9" w14:textId="77777777" w:rsidR="00D61A4C" w:rsidRDefault="00D61A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77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F5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EBB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4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1A4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CC23C"/>
  <w15:chartTrackingRefBased/>
  <w15:docId w15:val="{8ACB85F0-935A-4FA6-8780-95382D22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2022-05-14T12:08:00Z</dcterms:created>
  <dcterms:modified xsi:type="dcterms:W3CDTF">2022-05-14T12:08:00Z</dcterms:modified>
</cp:coreProperties>
</file>