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BEDBB" w14:textId="77777777" w:rsidR="00E52391" w:rsidRDefault="00E52391" w:rsidP="00E52391">
      <w:pPr>
        <w:pStyle w:val="NoSpacing"/>
      </w:pPr>
      <w:r>
        <w:rPr>
          <w:u w:val="single"/>
        </w:rPr>
        <w:t>John WOLDER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036BF15C" w14:textId="77777777" w:rsidR="00E52391" w:rsidRDefault="00E52391" w:rsidP="00E52391">
      <w:pPr>
        <w:pStyle w:val="NoSpacing"/>
      </w:pPr>
    </w:p>
    <w:p w14:paraId="5F170267" w14:textId="77777777" w:rsidR="00E52391" w:rsidRDefault="00E52391" w:rsidP="00E52391">
      <w:pPr>
        <w:pStyle w:val="NoSpacing"/>
      </w:pPr>
    </w:p>
    <w:p w14:paraId="10C41B2A" w14:textId="77777777" w:rsidR="00E52391" w:rsidRDefault="00E52391" w:rsidP="00E52391">
      <w:pPr>
        <w:pStyle w:val="NoSpacing"/>
      </w:pPr>
      <w:r>
        <w:t xml:space="preserve">  6 Aug.1425</w:t>
      </w:r>
      <w:r>
        <w:tab/>
        <w:t>He was a juror on the inquisition post mortem held in Horsham,</w:t>
      </w:r>
    </w:p>
    <w:p w14:paraId="4E52C365" w14:textId="77777777" w:rsidR="00E52391" w:rsidRDefault="00E52391" w:rsidP="00E52391">
      <w:pPr>
        <w:pStyle w:val="NoSpacing"/>
      </w:pPr>
      <w:r>
        <w:tab/>
      </w:r>
      <w:r>
        <w:tab/>
        <w:t>Sussex, into lands of the late Elizabeth Mowbray, Duchess of Norfolk(q.v.).</w:t>
      </w:r>
    </w:p>
    <w:p w14:paraId="581EC8D1" w14:textId="45D660AB" w:rsidR="00E52391" w:rsidRDefault="00E52391" w:rsidP="00E5239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 22-426)</w:t>
      </w:r>
    </w:p>
    <w:p w14:paraId="1F60B670" w14:textId="77777777" w:rsidR="00A42295" w:rsidRPr="00A42295" w:rsidRDefault="00A42295" w:rsidP="00A42295">
      <w:pPr>
        <w:spacing w:after="0" w:line="240" w:lineRule="auto"/>
        <w:rPr>
          <w:rFonts w:eastAsia="Calibri"/>
          <w:lang w:val="en-US"/>
        </w:rPr>
      </w:pPr>
      <w:r w:rsidRPr="00A42295">
        <w:rPr>
          <w:rFonts w:eastAsia="Calibri"/>
          <w:lang w:val="en-US"/>
        </w:rPr>
        <w:t>30 Sep.1443</w:t>
      </w:r>
      <w:r w:rsidRPr="00A42295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A42295">
        <w:rPr>
          <w:rFonts w:eastAsia="Calibri"/>
          <w:lang w:val="en-US"/>
        </w:rPr>
        <w:t>post mortem</w:t>
      </w:r>
      <w:proofErr w:type="gramEnd"/>
      <w:r w:rsidRPr="00A42295">
        <w:rPr>
          <w:rFonts w:eastAsia="Calibri"/>
          <w:lang w:val="en-US"/>
        </w:rPr>
        <w:t xml:space="preserve"> held in Bramber, Sussex,</w:t>
      </w:r>
    </w:p>
    <w:p w14:paraId="5C43AE3E" w14:textId="77777777" w:rsidR="00A42295" w:rsidRPr="00A42295" w:rsidRDefault="00A42295" w:rsidP="00A42295">
      <w:pPr>
        <w:spacing w:after="0" w:line="240" w:lineRule="auto"/>
        <w:rPr>
          <w:rFonts w:eastAsia="Calibri"/>
          <w:lang w:val="en-US"/>
        </w:rPr>
      </w:pPr>
      <w:r w:rsidRPr="00A42295">
        <w:rPr>
          <w:rFonts w:eastAsia="Calibri"/>
          <w:lang w:val="en-US"/>
        </w:rPr>
        <w:tab/>
      </w:r>
      <w:r w:rsidRPr="00A42295">
        <w:rPr>
          <w:rFonts w:eastAsia="Calibri"/>
          <w:lang w:val="en-US"/>
        </w:rPr>
        <w:tab/>
        <w:t xml:space="preserve">into lands of Ralph </w:t>
      </w:r>
      <w:proofErr w:type="spellStart"/>
      <w:r w:rsidRPr="00A42295">
        <w:rPr>
          <w:rFonts w:eastAsia="Calibri"/>
          <w:lang w:val="en-US"/>
        </w:rPr>
        <w:t>Radmyld</w:t>
      </w:r>
      <w:proofErr w:type="spellEnd"/>
      <w:r w:rsidRPr="00A42295">
        <w:rPr>
          <w:rFonts w:eastAsia="Calibri"/>
          <w:lang w:val="en-US"/>
        </w:rPr>
        <w:t>(q.v.).</w:t>
      </w:r>
    </w:p>
    <w:p w14:paraId="4C475CA8" w14:textId="2B806C46" w:rsidR="00A42295" w:rsidRDefault="00A42295" w:rsidP="00A42295">
      <w:pPr>
        <w:pStyle w:val="NoSpacing"/>
      </w:pPr>
      <w:r w:rsidRPr="00A42295">
        <w:rPr>
          <w:rFonts w:eastAsia="Calibri"/>
          <w:lang w:val="en-US"/>
        </w:rPr>
        <w:tab/>
      </w:r>
      <w:r w:rsidRPr="00A42295">
        <w:rPr>
          <w:rFonts w:eastAsia="Calibri"/>
          <w:lang w:val="en-US"/>
        </w:rPr>
        <w:tab/>
      </w:r>
      <w:r w:rsidRPr="00A42295">
        <w:rPr>
          <w:rFonts w:eastAsia="Calibri"/>
        </w:rPr>
        <w:t>(</w:t>
      </w:r>
      <w:proofErr w:type="gramStart"/>
      <w:r w:rsidRPr="00A42295">
        <w:rPr>
          <w:rFonts w:eastAsia="Calibri"/>
        </w:rPr>
        <w:t>www.inquisitionspostmortem.ac.uk  ref.</w:t>
      </w:r>
      <w:proofErr w:type="gramEnd"/>
      <w:r w:rsidRPr="00A42295">
        <w:rPr>
          <w:rFonts w:eastAsia="Calibri"/>
        </w:rPr>
        <w:t xml:space="preserve"> </w:t>
      </w:r>
      <w:proofErr w:type="spellStart"/>
      <w:r w:rsidRPr="00A42295">
        <w:rPr>
          <w:rFonts w:eastAsia="Calibri"/>
        </w:rPr>
        <w:t>eCIPM</w:t>
      </w:r>
      <w:proofErr w:type="spellEnd"/>
      <w:r w:rsidRPr="00A42295">
        <w:rPr>
          <w:rFonts w:eastAsia="Calibri"/>
          <w:lang w:val="en-US"/>
        </w:rPr>
        <w:t xml:space="preserve"> 26-55)</w:t>
      </w:r>
    </w:p>
    <w:p w14:paraId="300ACC93" w14:textId="77777777" w:rsidR="00E52391" w:rsidRDefault="00E52391" w:rsidP="00E52391">
      <w:pPr>
        <w:pStyle w:val="NoSpacing"/>
      </w:pPr>
    </w:p>
    <w:p w14:paraId="2956E44B" w14:textId="77777777" w:rsidR="00E52391" w:rsidRDefault="00E52391" w:rsidP="00E52391">
      <w:pPr>
        <w:pStyle w:val="NoSpacing"/>
      </w:pPr>
    </w:p>
    <w:p w14:paraId="2AC290E4" w14:textId="77777777" w:rsidR="00A42295" w:rsidRDefault="00E52391" w:rsidP="00E52391">
      <w:pPr>
        <w:pStyle w:val="NoSpacing"/>
      </w:pPr>
      <w:r>
        <w:t xml:space="preserve">17 December 2018   </w:t>
      </w:r>
    </w:p>
    <w:p w14:paraId="18AC5B07" w14:textId="3C028E7C" w:rsidR="006B2F86" w:rsidRPr="00E52391" w:rsidRDefault="00A42295" w:rsidP="00E52391">
      <w:pPr>
        <w:pStyle w:val="NoSpacing"/>
      </w:pPr>
      <w:r>
        <w:t>15 January 2021</w:t>
      </w:r>
      <w:r w:rsidR="00E52391">
        <w:t xml:space="preserve">  </w:t>
      </w:r>
    </w:p>
    <w:sectPr w:rsidR="006B2F86" w:rsidRPr="00E523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AD762" w14:textId="77777777" w:rsidR="00E52391" w:rsidRDefault="00E52391" w:rsidP="00E71FC3">
      <w:pPr>
        <w:spacing w:after="0" w:line="240" w:lineRule="auto"/>
      </w:pPr>
      <w:r>
        <w:separator/>
      </w:r>
    </w:p>
  </w:endnote>
  <w:endnote w:type="continuationSeparator" w:id="0">
    <w:p w14:paraId="7CEA0C21" w14:textId="77777777" w:rsidR="00E52391" w:rsidRDefault="00E523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005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CE7D2" w14:textId="77777777" w:rsidR="00E52391" w:rsidRDefault="00E52391" w:rsidP="00E71FC3">
      <w:pPr>
        <w:spacing w:after="0" w:line="240" w:lineRule="auto"/>
      </w:pPr>
      <w:r>
        <w:separator/>
      </w:r>
    </w:p>
  </w:footnote>
  <w:footnote w:type="continuationSeparator" w:id="0">
    <w:p w14:paraId="4F9FB29C" w14:textId="77777777" w:rsidR="00E52391" w:rsidRDefault="00E523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91"/>
    <w:rsid w:val="001A7C09"/>
    <w:rsid w:val="00577BD5"/>
    <w:rsid w:val="00656CBA"/>
    <w:rsid w:val="006A1F77"/>
    <w:rsid w:val="00733BE7"/>
    <w:rsid w:val="00A42295"/>
    <w:rsid w:val="00AB52E8"/>
    <w:rsid w:val="00B16D3F"/>
    <w:rsid w:val="00BB41AC"/>
    <w:rsid w:val="00E523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04697"/>
  <w15:chartTrackingRefBased/>
  <w15:docId w15:val="{74E80C8E-0280-4C0E-B938-84F8834F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11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2018-12-17T22:31:00Z</dcterms:created>
  <dcterms:modified xsi:type="dcterms:W3CDTF">2021-01-15T08:21:00Z</dcterms:modified>
</cp:coreProperties>
</file>