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F63" w:rsidRDefault="006C6F63" w:rsidP="006C6F63">
      <w:pPr>
        <w:pStyle w:val="NoSpacing"/>
      </w:pPr>
      <w:r>
        <w:rPr>
          <w:u w:val="single"/>
        </w:rPr>
        <w:t>Robert WOLDAYN</w:t>
      </w:r>
      <w:r>
        <w:t xml:space="preserve">      (fl.1418)</w:t>
      </w:r>
    </w:p>
    <w:p w:rsidR="006C6F63" w:rsidRDefault="006C6F63" w:rsidP="006C6F63">
      <w:pPr>
        <w:pStyle w:val="NoSpacing"/>
      </w:pPr>
      <w:r>
        <w:t>Clerk.</w:t>
      </w:r>
    </w:p>
    <w:p w:rsidR="006C6F63" w:rsidRDefault="006C6F63" w:rsidP="006C6F63">
      <w:pPr>
        <w:pStyle w:val="NoSpacing"/>
      </w:pPr>
    </w:p>
    <w:p w:rsidR="006C6F63" w:rsidRDefault="006C6F63" w:rsidP="006C6F63">
      <w:pPr>
        <w:pStyle w:val="NoSpacing"/>
      </w:pPr>
    </w:p>
    <w:p w:rsidR="006C6F63" w:rsidRDefault="006C6F63" w:rsidP="006C6F63">
      <w:pPr>
        <w:pStyle w:val="NoSpacing"/>
      </w:pPr>
      <w:r>
        <w:t xml:space="preserve">  3 Nov.1418</w:t>
      </w:r>
      <w:r>
        <w:tab/>
        <w:t>Settlement of the action taken by him and others against John Muston(q.v.)</w:t>
      </w:r>
    </w:p>
    <w:p w:rsidR="006C6F63" w:rsidRDefault="006C6F63" w:rsidP="006C6F63">
      <w:pPr>
        <w:pStyle w:val="NoSpacing"/>
      </w:pPr>
      <w:r>
        <w:tab/>
      </w:r>
      <w:r>
        <w:tab/>
        <w:t>and his wife, Joan(q.v.), deforciants of 5 messuages, 100 acres of land and</w:t>
      </w:r>
    </w:p>
    <w:p w:rsidR="006C6F63" w:rsidRDefault="006C6F63" w:rsidP="006C6F63">
      <w:pPr>
        <w:pStyle w:val="NoSpacing"/>
      </w:pPr>
      <w:r>
        <w:tab/>
      </w:r>
      <w:r>
        <w:tab/>
        <w:t>50 acres of meadow in Tithby and Wiverton, Nottinghamshire.</w:t>
      </w:r>
    </w:p>
    <w:p w:rsidR="006C6F63" w:rsidRDefault="006C6F63" w:rsidP="006C6F63">
      <w:pPr>
        <w:pStyle w:val="NoSpacing"/>
      </w:pPr>
      <w:r>
        <w:tab/>
      </w:r>
      <w:r>
        <w:tab/>
        <w:t>(</w:t>
      </w:r>
      <w:hyperlink r:id="rId7" w:history="1">
        <w:r w:rsidRPr="00230DD8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6C6F63" w:rsidRDefault="006C6F63" w:rsidP="006C6F63">
      <w:pPr>
        <w:pStyle w:val="NoSpacing"/>
      </w:pPr>
    </w:p>
    <w:p w:rsidR="006C6F63" w:rsidRDefault="006C6F63" w:rsidP="006C6F63">
      <w:pPr>
        <w:pStyle w:val="NoSpacing"/>
      </w:pPr>
    </w:p>
    <w:p w:rsidR="006C6F63" w:rsidRDefault="006C6F63" w:rsidP="006C6F63">
      <w:pPr>
        <w:pStyle w:val="NoSpacing"/>
      </w:pPr>
      <w:r>
        <w:t>6 April 2012</w:t>
      </w:r>
    </w:p>
    <w:p w:rsidR="00BA4020" w:rsidRPr="00186E49" w:rsidRDefault="006C6F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F63" w:rsidRDefault="006C6F63" w:rsidP="00552EBA">
      <w:r>
        <w:separator/>
      </w:r>
    </w:p>
  </w:endnote>
  <w:endnote w:type="continuationSeparator" w:id="0">
    <w:p w:rsidR="006C6F63" w:rsidRDefault="006C6F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6F63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F63" w:rsidRDefault="006C6F63" w:rsidP="00552EBA">
      <w:r>
        <w:separator/>
      </w:r>
    </w:p>
  </w:footnote>
  <w:footnote w:type="continuationSeparator" w:id="0">
    <w:p w:rsidR="006C6F63" w:rsidRDefault="006C6F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6F6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2012-04-09T19:05:00Z</dcterms:created>
  <dcterms:modified xsi:type="dcterms:W3CDTF">2012-04-09T19:05:00Z</dcterms:modified>
</cp:coreProperties>
</file>