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CC6" w:rsidRDefault="00835CC6" w:rsidP="00835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WILLYAMSON</w:t>
      </w:r>
      <w:r>
        <w:rPr>
          <w:rFonts w:ascii="Times New Roman" w:hAnsi="Times New Roman" w:cs="Times New Roman"/>
          <w:sz w:val="24"/>
          <w:szCs w:val="24"/>
        </w:rPr>
        <w:t xml:space="preserve">      (fl.1467)</w:t>
      </w:r>
    </w:p>
    <w:p w:rsidR="00835CC6" w:rsidRDefault="00835CC6" w:rsidP="00835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Carlisle.</w:t>
      </w:r>
    </w:p>
    <w:p w:rsidR="00835CC6" w:rsidRDefault="00835CC6" w:rsidP="00835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5CC6" w:rsidRDefault="00835CC6" w:rsidP="00835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5CC6" w:rsidRDefault="00835CC6" w:rsidP="00835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Margaret Atkynson(q.v.)</w:t>
      </w:r>
    </w:p>
    <w:p w:rsidR="00835CC6" w:rsidRDefault="00835CC6" w:rsidP="00835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(Supplications from England and Wales in the Registers of the Apostolic Penitentiary, </w:t>
      </w:r>
    </w:p>
    <w:p w:rsidR="00835CC6" w:rsidRDefault="00835CC6" w:rsidP="00835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1410-1503, volume II 1464-1492 p.5)</w:t>
      </w:r>
    </w:p>
    <w:p w:rsidR="00835CC6" w:rsidRDefault="00835CC6" w:rsidP="00835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5CC6" w:rsidRDefault="00835CC6" w:rsidP="00835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5CC6" w:rsidRDefault="00835CC6" w:rsidP="00835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9 Jan.1467</w:t>
      </w:r>
      <w:r>
        <w:rPr>
          <w:rFonts w:ascii="Times New Roman" w:hAnsi="Times New Roman" w:cs="Times New Roman"/>
          <w:sz w:val="24"/>
          <w:szCs w:val="24"/>
        </w:rPr>
        <w:tab/>
        <w:t xml:space="preserve">Having married unaware they were related twice in the fourth degree of </w:t>
      </w:r>
    </w:p>
    <w:p w:rsidR="00835CC6" w:rsidRDefault="00835CC6" w:rsidP="00835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consanguinity, they sought a dispensation that they remain married with</w:t>
      </w:r>
    </w:p>
    <w:p w:rsidR="00835CC6" w:rsidRDefault="00835CC6" w:rsidP="00835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legitimisation of any issue.  (ibid.)</w:t>
      </w:r>
    </w:p>
    <w:p w:rsidR="00835CC6" w:rsidRDefault="00835CC6" w:rsidP="00835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5CC6" w:rsidRDefault="00835CC6" w:rsidP="00835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835CC6" w:rsidP="00835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2016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CC6" w:rsidRDefault="00835CC6" w:rsidP="00564E3C">
      <w:pPr>
        <w:spacing w:after="0" w:line="240" w:lineRule="auto"/>
      </w:pPr>
      <w:r>
        <w:separator/>
      </w:r>
    </w:p>
  </w:endnote>
  <w:endnote w:type="continuationSeparator" w:id="0">
    <w:p w:rsidR="00835CC6" w:rsidRDefault="00835CC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35CC6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CC6" w:rsidRDefault="00835CC6" w:rsidP="00564E3C">
      <w:pPr>
        <w:spacing w:after="0" w:line="240" w:lineRule="auto"/>
      </w:pPr>
      <w:r>
        <w:separator/>
      </w:r>
    </w:p>
  </w:footnote>
  <w:footnote w:type="continuationSeparator" w:id="0">
    <w:p w:rsidR="00835CC6" w:rsidRDefault="00835CC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CC6"/>
    <w:rsid w:val="00372DC6"/>
    <w:rsid w:val="00564E3C"/>
    <w:rsid w:val="0064591D"/>
    <w:rsid w:val="00835CC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12E9D7-8527-4F0E-98C6-B467BE6B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2016-01-08T19:27:00Z</dcterms:created>
  <dcterms:modified xsi:type="dcterms:W3CDTF">2016-01-08T19:27:00Z</dcterms:modified>
</cp:coreProperties>
</file>