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34B" w:rsidRDefault="0022434B" w:rsidP="0022434B">
      <w:pPr>
        <w:pStyle w:val="NoSpacing"/>
        <w:jc w:val="both"/>
      </w:pPr>
      <w:r>
        <w:rPr>
          <w:u w:val="single"/>
        </w:rPr>
        <w:t>John WILLYAMSON</w:t>
      </w:r>
      <w:r>
        <w:t xml:space="preserve">        (fl.1450)</w:t>
      </w:r>
    </w:p>
    <w:p w:rsidR="0022434B" w:rsidRDefault="0022434B" w:rsidP="0022434B">
      <w:pPr>
        <w:pStyle w:val="NoSpacing"/>
        <w:jc w:val="both"/>
      </w:pPr>
      <w:r>
        <w:t>of Gilling, North Riding of Yorkshire.  Husbandman.</w:t>
      </w:r>
    </w:p>
    <w:p w:rsidR="0022434B" w:rsidRDefault="0022434B" w:rsidP="0022434B">
      <w:pPr>
        <w:pStyle w:val="NoSpacing"/>
        <w:jc w:val="both"/>
      </w:pPr>
    </w:p>
    <w:p w:rsidR="0022434B" w:rsidRDefault="0022434B" w:rsidP="0022434B">
      <w:pPr>
        <w:pStyle w:val="NoSpacing"/>
        <w:jc w:val="both"/>
      </w:pPr>
    </w:p>
    <w:p w:rsidR="0022434B" w:rsidRDefault="0022434B" w:rsidP="0022434B">
      <w:pPr>
        <w:pStyle w:val="NoSpacing"/>
        <w:jc w:val="both"/>
      </w:pPr>
      <w:r>
        <w:tab/>
        <w:t>1450</w:t>
      </w:r>
      <w:r>
        <w:tab/>
        <w:t xml:space="preserve">He was one of those against whom Christopher Beynton(q.v.) brought a </w:t>
      </w:r>
    </w:p>
    <w:p w:rsidR="0022434B" w:rsidRDefault="0022434B" w:rsidP="0022434B">
      <w:pPr>
        <w:pStyle w:val="NoSpacing"/>
        <w:jc w:val="both"/>
      </w:pPr>
      <w:r>
        <w:tab/>
      </w:r>
      <w:r>
        <w:tab/>
        <w:t>plaint of trespass.</w:t>
      </w:r>
    </w:p>
    <w:p w:rsidR="0022434B" w:rsidRDefault="0022434B" w:rsidP="0022434B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2434B" w:rsidRDefault="0022434B" w:rsidP="0022434B">
      <w:pPr>
        <w:pStyle w:val="NoSpacing"/>
        <w:jc w:val="both"/>
      </w:pPr>
    </w:p>
    <w:p w:rsidR="0022434B" w:rsidRDefault="0022434B" w:rsidP="0022434B">
      <w:pPr>
        <w:pStyle w:val="NoSpacing"/>
        <w:jc w:val="both"/>
      </w:pPr>
    </w:p>
    <w:p w:rsidR="00BA4020" w:rsidRPr="00186E49" w:rsidRDefault="0022434B" w:rsidP="0022434B">
      <w:pPr>
        <w:pStyle w:val="NoSpacing"/>
      </w:pPr>
      <w:r>
        <w:t>23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34B" w:rsidRDefault="0022434B" w:rsidP="00552EBA">
      <w:r>
        <w:separator/>
      </w:r>
    </w:p>
  </w:endnote>
  <w:endnote w:type="continuationSeparator" w:id="0">
    <w:p w:rsidR="0022434B" w:rsidRDefault="002243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434B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34B" w:rsidRDefault="0022434B" w:rsidP="00552EBA">
      <w:r>
        <w:separator/>
      </w:r>
    </w:p>
  </w:footnote>
  <w:footnote w:type="continuationSeparator" w:id="0">
    <w:p w:rsidR="0022434B" w:rsidRDefault="002243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434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2013-01-26T20:29:00Z</dcterms:created>
  <dcterms:modified xsi:type="dcterms:W3CDTF">2013-01-26T20:29:00Z</dcterms:modified>
</cp:coreProperties>
</file>