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C307DE" w:rsidP="00E71FC3">
      <w:pPr>
        <w:pStyle w:val="NoSpacing"/>
      </w:pPr>
      <w:r>
        <w:rPr>
          <w:u w:val="single"/>
        </w:rPr>
        <w:t>Ellen WHAYSH</w:t>
      </w:r>
      <w:r>
        <w:t xml:space="preserve">      (d.1427)</w:t>
      </w:r>
    </w:p>
    <w:p w:rsidR="00C307DE" w:rsidRDefault="00C307DE" w:rsidP="00E71FC3">
      <w:pPr>
        <w:pStyle w:val="NoSpacing"/>
      </w:pPr>
    </w:p>
    <w:p w:rsidR="00C307DE" w:rsidRDefault="00C307DE" w:rsidP="00E71FC3">
      <w:pPr>
        <w:pStyle w:val="NoSpacing"/>
      </w:pPr>
    </w:p>
    <w:p w:rsidR="00C307DE" w:rsidRDefault="00C307DE" w:rsidP="00E71FC3">
      <w:pPr>
        <w:pStyle w:val="NoSpacing"/>
      </w:pPr>
      <w:r>
        <w:t>Sister of John Whaysh of Beverley(q.v.).</w:t>
      </w:r>
    </w:p>
    <w:p w:rsidR="00C307DE" w:rsidRDefault="00C307DE" w:rsidP="00E71FC3">
      <w:pPr>
        <w:pStyle w:val="NoSpacing"/>
      </w:pPr>
      <w:r>
        <w:t>(www.inquisitionspostmortem.ac.uk  ref. eCIPM 23-34)</w:t>
      </w:r>
    </w:p>
    <w:p w:rsidR="00C307DE" w:rsidRDefault="00C307DE" w:rsidP="00E71FC3">
      <w:pPr>
        <w:pStyle w:val="NoSpacing"/>
      </w:pPr>
      <w:r>
        <w:t>= Henry Saxeby.    (ibid.)</w:t>
      </w:r>
    </w:p>
    <w:p w:rsidR="00C307DE" w:rsidRDefault="00C307DE" w:rsidP="00E71FC3">
      <w:pPr>
        <w:pStyle w:val="NoSpacing"/>
      </w:pPr>
    </w:p>
    <w:p w:rsidR="00C307DE" w:rsidRDefault="00C307DE" w:rsidP="00E71FC3">
      <w:pPr>
        <w:pStyle w:val="NoSpacing"/>
      </w:pPr>
    </w:p>
    <w:p w:rsidR="00C307DE" w:rsidRDefault="00C307DE" w:rsidP="00E71FC3">
      <w:pPr>
        <w:pStyle w:val="NoSpacing"/>
      </w:pPr>
      <w:r>
        <w:t xml:space="preserve">  6 Nov.1426</w:t>
      </w:r>
      <w:r>
        <w:tab/>
        <w:t>She granted all her lands and tenements in the vill and district of Clixby,</w:t>
      </w:r>
    </w:p>
    <w:p w:rsidR="00C307DE" w:rsidRDefault="00C307DE" w:rsidP="00E71FC3">
      <w:pPr>
        <w:pStyle w:val="NoSpacing"/>
      </w:pPr>
      <w:r>
        <w:tab/>
      </w:r>
      <w:r>
        <w:tab/>
        <w:t>Lincolnshire, to Sir Thomas Comberworth(q.v.) and Robert Girdyk(q.v.).</w:t>
      </w:r>
    </w:p>
    <w:p w:rsidR="00C307DE" w:rsidRDefault="00C307DE" w:rsidP="00E71FC3">
      <w:pPr>
        <w:pStyle w:val="NoSpacing"/>
      </w:pPr>
      <w:r>
        <w:tab/>
      </w:r>
      <w:r>
        <w:tab/>
        <w:t>(ibid.)</w:t>
      </w:r>
    </w:p>
    <w:p w:rsidR="00C307DE" w:rsidRDefault="00C307DE" w:rsidP="00E71FC3">
      <w:pPr>
        <w:pStyle w:val="NoSpacing"/>
      </w:pPr>
      <w:r>
        <w:t>12 Apr.1427</w:t>
      </w:r>
      <w:r>
        <w:tab/>
        <w:t>She died. Her heir was her nephew, William Whaysh(q.v.), son of her</w:t>
      </w:r>
    </w:p>
    <w:p w:rsidR="00C307DE" w:rsidRDefault="00C307DE" w:rsidP="00E71FC3">
      <w:pPr>
        <w:pStyle w:val="NoSpacing"/>
      </w:pPr>
      <w:r>
        <w:tab/>
      </w:r>
      <w:r>
        <w:tab/>
        <w:t>brother, John(q.v.).   (ibid.)</w:t>
      </w:r>
    </w:p>
    <w:p w:rsidR="00C307DE" w:rsidRDefault="00C307DE" w:rsidP="00E71FC3">
      <w:pPr>
        <w:pStyle w:val="NoSpacing"/>
      </w:pPr>
    </w:p>
    <w:p w:rsidR="00C307DE" w:rsidRDefault="00C307DE" w:rsidP="00C307DE">
      <w:pPr>
        <w:pStyle w:val="NoSpacing"/>
      </w:pPr>
    </w:p>
    <w:p w:rsidR="00C307DE" w:rsidRPr="00C307DE" w:rsidRDefault="00C307DE" w:rsidP="00C307DE">
      <w:pPr>
        <w:pStyle w:val="NoSpacing"/>
      </w:pPr>
      <w:bookmarkStart w:id="0" w:name="_GoBack"/>
      <w:bookmarkEnd w:id="0"/>
      <w:r>
        <w:t>24 June 2017</w:t>
      </w:r>
    </w:p>
    <w:sectPr w:rsidR="00C307DE" w:rsidRPr="00C307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7DE" w:rsidRDefault="00C307DE" w:rsidP="00E71FC3">
      <w:pPr>
        <w:spacing w:after="0" w:line="240" w:lineRule="auto"/>
      </w:pPr>
      <w:r>
        <w:separator/>
      </w:r>
    </w:p>
  </w:endnote>
  <w:endnote w:type="continuationSeparator" w:id="0">
    <w:p w:rsidR="00C307DE" w:rsidRDefault="00C307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7DE" w:rsidRDefault="00C307DE" w:rsidP="00E71FC3">
      <w:pPr>
        <w:spacing w:after="0" w:line="240" w:lineRule="auto"/>
      </w:pPr>
      <w:r>
        <w:separator/>
      </w:r>
    </w:p>
  </w:footnote>
  <w:footnote w:type="continuationSeparator" w:id="0">
    <w:p w:rsidR="00C307DE" w:rsidRDefault="00C307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7DE"/>
    <w:rsid w:val="001A7C09"/>
    <w:rsid w:val="00577BD5"/>
    <w:rsid w:val="00656CBA"/>
    <w:rsid w:val="006A1F77"/>
    <w:rsid w:val="00733BE7"/>
    <w:rsid w:val="00AB52E8"/>
    <w:rsid w:val="00B16D3F"/>
    <w:rsid w:val="00BB41AC"/>
    <w:rsid w:val="00C307D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19F3A"/>
  <w15:chartTrackingRefBased/>
  <w15:docId w15:val="{AF382484-889D-4398-A301-3E1E6917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5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2017-06-24T21:09:00Z</dcterms:created>
  <dcterms:modified xsi:type="dcterms:W3CDTF">2017-06-24T21:14:00Z</dcterms:modified>
</cp:coreProperties>
</file>