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05B" w:rsidRDefault="001E405B" w:rsidP="001E405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WHATEMAN</w:t>
      </w:r>
      <w:r>
        <w:t xml:space="preserve">   </w:t>
      </w:r>
      <w:proofErr w:type="gramStart"/>
      <w:r>
        <w:t xml:space="preserve">   (</w:t>
      </w:r>
      <w:proofErr w:type="gramEnd"/>
      <w:r>
        <w:t>d.1503-4)</w:t>
      </w:r>
    </w:p>
    <w:p w:rsidR="001E405B" w:rsidRDefault="001E405B" w:rsidP="001E405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Old Romney, Kent.</w:t>
      </w:r>
    </w:p>
    <w:p w:rsidR="001E405B" w:rsidRDefault="001E405B" w:rsidP="001E405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E405B" w:rsidRDefault="001E405B" w:rsidP="001E405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E405B" w:rsidRDefault="001E405B" w:rsidP="001E405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1503-4</w:t>
      </w:r>
      <w:r>
        <w:tab/>
        <w:t>Administration of his property and possessions was granted.   (Plomer p.503)</w:t>
      </w:r>
    </w:p>
    <w:p w:rsidR="001E405B" w:rsidRDefault="001E405B" w:rsidP="001E405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E405B" w:rsidRDefault="001E405B" w:rsidP="001E405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E405B" w:rsidRDefault="001E405B" w:rsidP="001E405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24 December 2017</w:t>
      </w:r>
    </w:p>
    <w:p w:rsidR="006B2F86" w:rsidRPr="00E71FC3" w:rsidRDefault="001E40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05B" w:rsidRDefault="001E405B" w:rsidP="00E71FC3">
      <w:pPr>
        <w:spacing w:after="0" w:line="240" w:lineRule="auto"/>
      </w:pPr>
      <w:r>
        <w:separator/>
      </w:r>
    </w:p>
  </w:endnote>
  <w:endnote w:type="continuationSeparator" w:id="0">
    <w:p w:rsidR="001E405B" w:rsidRDefault="001E40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05B" w:rsidRDefault="001E405B" w:rsidP="00E71FC3">
      <w:pPr>
        <w:spacing w:after="0" w:line="240" w:lineRule="auto"/>
      </w:pPr>
      <w:r>
        <w:separator/>
      </w:r>
    </w:p>
  </w:footnote>
  <w:footnote w:type="continuationSeparator" w:id="0">
    <w:p w:rsidR="001E405B" w:rsidRDefault="001E40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5B"/>
    <w:rsid w:val="001A7C09"/>
    <w:rsid w:val="001E405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340365-0FAE-42EA-8FAE-E9C5E65F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2018-01-08T20:56:00Z</dcterms:created>
  <dcterms:modified xsi:type="dcterms:W3CDTF">2018-01-08T20:56:00Z</dcterms:modified>
</cp:coreProperties>
</file>