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WARNER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Bawdeswell</w:t>
      </w:r>
      <w:proofErr w:type="spellEnd"/>
      <w:r>
        <w:rPr>
          <w:rFonts w:ascii="Times New Roman" w:eastAsia="Calibri" w:hAnsi="Times New Roman" w:cs="Times New Roman"/>
        </w:rPr>
        <w:t>, Norfolk. Yeoman.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</w:p>
    <w:p w:rsidR="009E2A37" w:rsidRDefault="009E2A37" w:rsidP="009E2A37">
      <w:pPr>
        <w:rPr>
          <w:rFonts w:ascii="Times New Roman" w:eastAsia="Calibri" w:hAnsi="Times New Roman" w:cs="Times New Roman"/>
        </w:rPr>
      </w:pP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Brygge</w:t>
      </w:r>
      <w:proofErr w:type="spellEnd"/>
      <w:r>
        <w:rPr>
          <w:rFonts w:ascii="Times New Roman" w:eastAsia="Calibri" w:hAnsi="Times New Roman" w:cs="Times New Roman"/>
        </w:rPr>
        <w:t xml:space="preserve"> of Salle(q.v.) brought a plaint of debt against him, John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Crome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Billingford</w:t>
      </w:r>
      <w:proofErr w:type="spellEnd"/>
      <w:r>
        <w:rPr>
          <w:rFonts w:ascii="Times New Roman" w:eastAsia="Calibri" w:hAnsi="Times New Roman" w:cs="Times New Roman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</w:rPr>
        <w:t>Wafyn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Billingford</w:t>
      </w:r>
      <w:proofErr w:type="spellEnd"/>
      <w:r>
        <w:rPr>
          <w:rFonts w:ascii="Times New Roman" w:eastAsia="Calibri" w:hAnsi="Times New Roman" w:cs="Times New Roman"/>
        </w:rPr>
        <w:t>(q.v.), William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Bryght</w:t>
      </w:r>
      <w:proofErr w:type="spellEnd"/>
      <w:r>
        <w:rPr>
          <w:rFonts w:ascii="Times New Roman" w:eastAsia="Calibri" w:hAnsi="Times New Roman" w:cs="Times New Roman"/>
        </w:rPr>
        <w:t xml:space="preserve"> of East </w:t>
      </w:r>
      <w:proofErr w:type="spellStart"/>
      <w:r>
        <w:rPr>
          <w:rFonts w:ascii="Times New Roman" w:eastAsia="Calibri" w:hAnsi="Times New Roman" w:cs="Times New Roman"/>
        </w:rPr>
        <w:t>Barsham</w:t>
      </w:r>
      <w:proofErr w:type="spellEnd"/>
      <w:r>
        <w:rPr>
          <w:rFonts w:ascii="Times New Roman" w:eastAsia="Calibri" w:hAnsi="Times New Roman" w:cs="Times New Roman"/>
        </w:rPr>
        <w:t>(q.v.), Thomas Coke of Salle(q.v.) and Thomas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Wodcroft</w:t>
      </w:r>
      <w:proofErr w:type="spellEnd"/>
      <w:r>
        <w:rPr>
          <w:rFonts w:ascii="Times New Roman" w:eastAsia="Calibri" w:hAnsi="Times New Roman" w:cs="Times New Roman"/>
        </w:rPr>
        <w:t xml:space="preserve"> of Wood </w:t>
      </w:r>
      <w:proofErr w:type="spellStart"/>
      <w:r>
        <w:rPr>
          <w:rFonts w:ascii="Times New Roman" w:eastAsia="Calibri" w:hAnsi="Times New Roman" w:cs="Times New Roman"/>
        </w:rPr>
        <w:t>Dalling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9E2A37" w:rsidRDefault="009E2A37" w:rsidP="009E2A37">
      <w:pPr>
        <w:rPr>
          <w:rFonts w:ascii="Times New Roman" w:eastAsia="Calibri" w:hAnsi="Times New Roman" w:cs="Times New Roman"/>
        </w:rPr>
      </w:pPr>
    </w:p>
    <w:p w:rsidR="009E2A37" w:rsidRDefault="009E2A37" w:rsidP="009E2A37">
      <w:pPr>
        <w:rPr>
          <w:rFonts w:ascii="Times New Roman" w:eastAsia="Calibri" w:hAnsi="Times New Roman" w:cs="Times New Roman"/>
        </w:rPr>
      </w:pPr>
    </w:p>
    <w:p w:rsidR="009E2A37" w:rsidRDefault="009E2A37" w:rsidP="009E2A3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 May 2017</w:t>
      </w:r>
    </w:p>
    <w:p w:rsidR="006B2F86" w:rsidRPr="00E71FC3" w:rsidRDefault="009E2A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A37" w:rsidRDefault="009E2A37" w:rsidP="00E71FC3">
      <w:r>
        <w:separator/>
      </w:r>
    </w:p>
  </w:endnote>
  <w:endnote w:type="continuationSeparator" w:id="0">
    <w:p w:rsidR="009E2A37" w:rsidRDefault="009E2A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A37" w:rsidRDefault="009E2A37" w:rsidP="00E71FC3">
      <w:r>
        <w:separator/>
      </w:r>
    </w:p>
  </w:footnote>
  <w:footnote w:type="continuationSeparator" w:id="0">
    <w:p w:rsidR="009E2A37" w:rsidRDefault="009E2A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A37"/>
    <w:rsid w:val="001A7C09"/>
    <w:rsid w:val="00577BD5"/>
    <w:rsid w:val="00656CBA"/>
    <w:rsid w:val="006A1F77"/>
    <w:rsid w:val="00733BE7"/>
    <w:rsid w:val="009E2A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68C824-A4A9-40E1-B30A-55C6AA6A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E2A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2017-05-03T21:29:00Z</dcterms:created>
  <dcterms:modified xsi:type="dcterms:W3CDTF">2017-05-03T21:30:00Z</dcterms:modified>
</cp:coreProperties>
</file>