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50C" w:rsidRDefault="000B250C" w:rsidP="000B250C">
      <w:pPr>
        <w:pStyle w:val="NoSpacing"/>
      </w:pPr>
      <w:r>
        <w:rPr>
          <w:u w:val="single"/>
        </w:rPr>
        <w:t>William WARNER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0B250C" w:rsidRDefault="000B250C" w:rsidP="000B250C">
      <w:pPr>
        <w:pStyle w:val="NoSpacing"/>
      </w:pPr>
    </w:p>
    <w:p w:rsidR="000B250C" w:rsidRDefault="000B250C" w:rsidP="000B250C">
      <w:pPr>
        <w:pStyle w:val="NoSpacing"/>
      </w:pPr>
    </w:p>
    <w:p w:rsidR="000B250C" w:rsidRDefault="000B250C" w:rsidP="000B250C">
      <w:pPr>
        <w:pStyle w:val="NoSpacing"/>
      </w:pPr>
      <w:r>
        <w:t>20 May1440</w:t>
      </w:r>
      <w:r>
        <w:tab/>
        <w:t>He was a juror on the inquisition post mortem held in Chelmsford, Essex,</w:t>
      </w:r>
    </w:p>
    <w:p w:rsidR="000B250C" w:rsidRDefault="000B250C" w:rsidP="000B250C">
      <w:pPr>
        <w:pStyle w:val="NoSpacing"/>
      </w:pPr>
      <w:r>
        <w:tab/>
      </w:r>
      <w:r>
        <w:tab/>
        <w:t>into lands of the late Elizabeth Percy(q.v.).</w:t>
      </w:r>
    </w:p>
    <w:p w:rsidR="000B250C" w:rsidRDefault="000B250C" w:rsidP="000B250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25-397)</w:t>
      </w:r>
    </w:p>
    <w:p w:rsidR="000B250C" w:rsidRDefault="000B250C" w:rsidP="000B250C">
      <w:pPr>
        <w:pStyle w:val="NoSpacing"/>
      </w:pPr>
    </w:p>
    <w:p w:rsidR="000B250C" w:rsidRDefault="000B250C" w:rsidP="000B250C">
      <w:pPr>
        <w:pStyle w:val="NoSpacing"/>
      </w:pPr>
    </w:p>
    <w:p w:rsidR="000B250C" w:rsidRPr="00484A77" w:rsidRDefault="000B250C" w:rsidP="000B250C">
      <w:pPr>
        <w:pStyle w:val="NoSpacing"/>
      </w:pPr>
      <w:r>
        <w:t>13 December 2016</w:t>
      </w:r>
    </w:p>
    <w:p w:rsidR="006B2F86" w:rsidRPr="000B250C" w:rsidRDefault="000B250C" w:rsidP="00E71FC3">
      <w:pPr>
        <w:pStyle w:val="NoSpacing"/>
      </w:pPr>
      <w:bookmarkStart w:id="0" w:name="_GoBack"/>
      <w:bookmarkEnd w:id="0"/>
    </w:p>
    <w:sectPr w:rsidR="006B2F86" w:rsidRPr="000B250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50C" w:rsidRDefault="000B250C" w:rsidP="00E71FC3">
      <w:pPr>
        <w:spacing w:after="0" w:line="240" w:lineRule="auto"/>
      </w:pPr>
      <w:r>
        <w:separator/>
      </w:r>
    </w:p>
  </w:endnote>
  <w:endnote w:type="continuationSeparator" w:id="0">
    <w:p w:rsidR="000B250C" w:rsidRDefault="000B25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50C" w:rsidRDefault="000B250C" w:rsidP="00E71FC3">
      <w:pPr>
        <w:spacing w:after="0" w:line="240" w:lineRule="auto"/>
      </w:pPr>
      <w:r>
        <w:separator/>
      </w:r>
    </w:p>
  </w:footnote>
  <w:footnote w:type="continuationSeparator" w:id="0">
    <w:p w:rsidR="000B250C" w:rsidRDefault="000B25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50C"/>
    <w:rsid w:val="000B250C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6EC43"/>
  <w15:chartTrackingRefBased/>
  <w15:docId w15:val="{D138A588-3810-44EB-A7C6-5C5F0445D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2016-12-13T20:02:00Z</dcterms:created>
  <dcterms:modified xsi:type="dcterms:W3CDTF">2016-12-13T20:03:00Z</dcterms:modified>
</cp:coreProperties>
</file>