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46DE9" w14:textId="16A49929" w:rsidR="00EB366C" w:rsidRDefault="00EB366C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WARNER, senior</w:t>
      </w:r>
      <w:r>
        <w:rPr>
          <w:rFonts w:ascii="Times New Roman" w:hAnsi="Times New Roman" w:cs="Times New Roman"/>
          <w:sz w:val="24"/>
          <w:szCs w:val="24"/>
        </w:rPr>
        <w:t xml:space="preserve">       (fl.14</w:t>
      </w:r>
      <w:r w:rsidR="000362B8">
        <w:rPr>
          <w:rFonts w:ascii="Times New Roman" w:hAnsi="Times New Roman" w:cs="Times New Roman"/>
          <w:sz w:val="24"/>
          <w:szCs w:val="24"/>
        </w:rPr>
        <w:t>77-95)</w:t>
      </w:r>
    </w:p>
    <w:p w14:paraId="4CF95624" w14:textId="77777777" w:rsidR="00EB366C" w:rsidRDefault="00EB366C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146A7C65" w14:textId="77777777" w:rsidR="00EB366C" w:rsidRDefault="00EB366C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32F5F3" w14:textId="5AF3719C" w:rsidR="00EB366C" w:rsidRDefault="00EB366C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C60C9A" w14:textId="77777777" w:rsidR="008A48F9" w:rsidRPr="008A48F9" w:rsidRDefault="008A48F9" w:rsidP="008A48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48F9">
        <w:rPr>
          <w:rFonts w:ascii="Times New Roman" w:hAnsi="Times New Roman" w:cs="Times New Roman"/>
          <w:sz w:val="24"/>
          <w:szCs w:val="24"/>
        </w:rPr>
        <w:t xml:space="preserve">  8 Mar.1477</w:t>
      </w:r>
      <w:r w:rsidRPr="008A48F9">
        <w:rPr>
          <w:rFonts w:ascii="Times New Roman" w:hAnsi="Times New Roman" w:cs="Times New Roman"/>
          <w:sz w:val="24"/>
          <w:szCs w:val="24"/>
        </w:rPr>
        <w:tab/>
        <w:t xml:space="preserve">William Chapman of London, haberdasher(q.v.), gifted his goods and chattels </w:t>
      </w:r>
    </w:p>
    <w:p w14:paraId="1EDE3FBF" w14:textId="77777777" w:rsidR="008A48F9" w:rsidRPr="008A48F9" w:rsidRDefault="008A48F9" w:rsidP="008A48F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8A48F9">
        <w:rPr>
          <w:rFonts w:ascii="Times New Roman" w:hAnsi="Times New Roman" w:cs="Times New Roman"/>
          <w:sz w:val="24"/>
          <w:szCs w:val="24"/>
        </w:rPr>
        <w:t>to him, John Warner, senior, of London, armourer(q.v.), and John Benson of London, haberdasher(q.v.).</w:t>
      </w:r>
    </w:p>
    <w:p w14:paraId="4F404705" w14:textId="77777777" w:rsidR="008A48F9" w:rsidRPr="008A48F9" w:rsidRDefault="008A48F9" w:rsidP="008A48F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A48F9">
        <w:rPr>
          <w:rFonts w:ascii="Times New Roman" w:hAnsi="Times New Roman" w:cs="Times New Roman"/>
          <w:sz w:val="24"/>
          <w:szCs w:val="24"/>
        </w:rPr>
        <w:t>(“Calendar of Plea and Memoranda Rolls 1458-1482”, ed. Philip E. Jones,</w:t>
      </w:r>
    </w:p>
    <w:p w14:paraId="485A6448" w14:textId="6FF17357" w:rsidR="008A48F9" w:rsidRPr="008A48F9" w:rsidRDefault="008A48F9" w:rsidP="008A48F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A48F9">
        <w:rPr>
          <w:rFonts w:ascii="Times New Roman" w:hAnsi="Times New Roman" w:cs="Times New Roman"/>
          <w:sz w:val="24"/>
          <w:szCs w:val="24"/>
        </w:rPr>
        <w:t>Pub. Cambridge University Press, 1961, p.174)</w:t>
      </w:r>
    </w:p>
    <w:p w14:paraId="42123B27" w14:textId="77777777" w:rsidR="00EB366C" w:rsidRDefault="00EB366C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Rey of Bury </w:t>
      </w:r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gramEnd"/>
      <w:r>
        <w:rPr>
          <w:rFonts w:ascii="Times New Roman" w:hAnsi="Times New Roman" w:cs="Times New Roman"/>
          <w:sz w:val="24"/>
          <w:szCs w:val="24"/>
        </w:rPr>
        <w:t>, (q.v.),</w:t>
      </w:r>
    </w:p>
    <w:p w14:paraId="507412C5" w14:textId="77777777" w:rsidR="00EB366C" w:rsidRDefault="00EB366C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Redehood of Reading(q.v.) and John Fenne of Hadleigh, Suffolk(q.v.).</w:t>
      </w:r>
    </w:p>
    <w:p w14:paraId="1000F3F9" w14:textId="77777777" w:rsidR="00EB366C" w:rsidRDefault="00EB366C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https://waalt.uh.edu/index.php/CP40/889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CBE1BB8" w14:textId="77777777" w:rsidR="005D1EF6" w:rsidRDefault="005D1EF6" w:rsidP="005D1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Roket of Bury </w:t>
      </w:r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gram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743A1A1D" w14:textId="77777777" w:rsidR="005D1EF6" w:rsidRDefault="005D1EF6" w:rsidP="005D1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John Fenne of Hadleigh(q.v.).</w:t>
      </w:r>
    </w:p>
    <w:p w14:paraId="7408B42E" w14:textId="1844DC74" w:rsidR="005D1EF6" w:rsidRDefault="005D1EF6" w:rsidP="005D1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http://aalt.law.uh.edu/Indices/CP40Indices/CP40_Indices.html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8C32CFE" w14:textId="77777777" w:rsidR="00F4218F" w:rsidRDefault="00F4218F" w:rsidP="00F421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1486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Thomas Dere of Hadleigh, Suffolk(q.v.).</w:t>
      </w:r>
    </w:p>
    <w:p w14:paraId="72A20821" w14:textId="2B333FFD" w:rsidR="00F4218F" w:rsidRDefault="00F4218F" w:rsidP="00F421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8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https://waalt.uh.edu/index.php/CP40no895Index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5941935" w14:textId="77777777" w:rsidR="00082A84" w:rsidRDefault="00082A84" w:rsidP="00082A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William Vernam of London, grocer(q.v.).</w:t>
      </w:r>
    </w:p>
    <w:p w14:paraId="682A9B48" w14:textId="7683D424" w:rsidR="00082A84" w:rsidRDefault="00082A84" w:rsidP="00F421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9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http://aalt.law.uh.edu/Indices/CP40Indices/CP40no911/CP40no911Pl.htm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91A3D48" w14:textId="77777777" w:rsidR="00D07800" w:rsidRDefault="00D07800" w:rsidP="00D078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1495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He  made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plaint of debt against Thomas Iden of Penshurst, Kent(q.v.),</w:t>
      </w:r>
    </w:p>
    <w:p w14:paraId="3EADD337" w14:textId="77777777" w:rsidR="00D07800" w:rsidRDefault="00D07800" w:rsidP="00D078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Mark Huse, Rector of All Saints, Lombard Street, London(q.v.), and</w:t>
      </w:r>
    </w:p>
    <w:p w14:paraId="2D8CB993" w14:textId="77777777" w:rsidR="00D07800" w:rsidRDefault="00D07800" w:rsidP="00D078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Warner of Queenborough, Isle of Sheppey, Kent(q.v.).</w:t>
      </w:r>
    </w:p>
    <w:p w14:paraId="3A6E6B61" w14:textId="738F8E88" w:rsidR="00D07800" w:rsidRDefault="00D07800" w:rsidP="00F421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10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http://aalt.law.uh.edu/Indices/CP40Indices/CP40no931/CP40no931Pl.htm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1C2927F" w14:textId="46ADE003" w:rsidR="005D1EF6" w:rsidRDefault="005D1EF6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B03E3" w14:textId="5E1128B9" w:rsidR="00082A84" w:rsidRDefault="00082A84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AB09DD" w14:textId="535434BF" w:rsidR="00D07800" w:rsidRDefault="00D07800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607860AC" w14:textId="2E4957DD" w:rsidR="008A48F9" w:rsidRDefault="008A48F9" w:rsidP="00EB3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2022</w:t>
      </w:r>
    </w:p>
    <w:p w14:paraId="020A54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EA38F" w14:textId="77777777" w:rsidR="00EB366C" w:rsidRDefault="00EB366C" w:rsidP="009139A6">
      <w:r>
        <w:separator/>
      </w:r>
    </w:p>
  </w:endnote>
  <w:endnote w:type="continuationSeparator" w:id="0">
    <w:p w14:paraId="58D9733E" w14:textId="77777777" w:rsidR="00EB366C" w:rsidRDefault="00EB36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BE3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382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95D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5676A" w14:textId="77777777" w:rsidR="00EB366C" w:rsidRDefault="00EB366C" w:rsidP="009139A6">
      <w:r>
        <w:separator/>
      </w:r>
    </w:p>
  </w:footnote>
  <w:footnote w:type="continuationSeparator" w:id="0">
    <w:p w14:paraId="670A2AC8" w14:textId="77777777" w:rsidR="00EB366C" w:rsidRDefault="00EB36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D40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B2C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1AC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6C"/>
    <w:rsid w:val="000362B8"/>
    <w:rsid w:val="000666E0"/>
    <w:rsid w:val="00082A84"/>
    <w:rsid w:val="002510B7"/>
    <w:rsid w:val="005C130B"/>
    <w:rsid w:val="005D1EF6"/>
    <w:rsid w:val="00826F5C"/>
    <w:rsid w:val="008A48F9"/>
    <w:rsid w:val="009139A6"/>
    <w:rsid w:val="009448BB"/>
    <w:rsid w:val="00A3176C"/>
    <w:rsid w:val="00AE65F8"/>
    <w:rsid w:val="00BA00AB"/>
    <w:rsid w:val="00CB4ED9"/>
    <w:rsid w:val="00D07800"/>
    <w:rsid w:val="00EB3209"/>
    <w:rsid w:val="00EB366C"/>
    <w:rsid w:val="00F4218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033F9"/>
  <w15:chartTrackingRefBased/>
  <w15:docId w15:val="{72D788BE-AA86-4459-9507-C807AF90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B36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alt.uh.edu/index.php/CP40no895Inde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_Indices.html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9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aalt.law.uh.edu/Indices/CP40Indices/CP40no931/CP40no931Pl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aalt.law.uh.edu/Indices/CP40Indices/CP40no911/CP40no911Pl.htm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7</cp:revision>
  <dcterms:created xsi:type="dcterms:W3CDTF">2022-06-03T16:18:00Z</dcterms:created>
  <dcterms:modified xsi:type="dcterms:W3CDTF">2022-10-30T21:29:00Z</dcterms:modified>
</cp:coreProperties>
</file>