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1A1" w:rsidRDefault="005C11A1" w:rsidP="005C11A1">
      <w:pPr>
        <w:pStyle w:val="NoSpacing"/>
      </w:pPr>
      <w:r>
        <w:rPr>
          <w:u w:val="single"/>
        </w:rPr>
        <w:t>Thomas WARDE</w:t>
      </w:r>
      <w:r>
        <w:t xml:space="preserve">     (fl.1424)</w:t>
      </w:r>
    </w:p>
    <w:p w:rsidR="005C11A1" w:rsidRDefault="005C11A1" w:rsidP="005C11A1">
      <w:pPr>
        <w:pStyle w:val="NoSpacing"/>
      </w:pPr>
    </w:p>
    <w:p w:rsidR="005C11A1" w:rsidRDefault="005C11A1" w:rsidP="005C11A1">
      <w:pPr>
        <w:pStyle w:val="NoSpacing"/>
      </w:pPr>
    </w:p>
    <w:p w:rsidR="005C11A1" w:rsidRDefault="005C11A1" w:rsidP="005C11A1">
      <w:pPr>
        <w:pStyle w:val="NoSpacing"/>
      </w:pPr>
      <w:r>
        <w:t>25 Jun.1424</w:t>
      </w:r>
      <w:r>
        <w:tab/>
        <w:t>Settlement of the action taken by him and John Feron(q.v.)</w:t>
      </w:r>
    </w:p>
    <w:p w:rsidR="005C11A1" w:rsidRDefault="005C11A1" w:rsidP="005C11A1">
      <w:pPr>
        <w:pStyle w:val="NoSpacing"/>
      </w:pPr>
      <w:r>
        <w:tab/>
      </w:r>
      <w:r>
        <w:tab/>
        <w:t>against Thomas Ryple(q.v.) and others, deforciants of a messuage,</w:t>
      </w:r>
    </w:p>
    <w:p w:rsidR="005C11A1" w:rsidRDefault="005C11A1" w:rsidP="005C11A1">
      <w:pPr>
        <w:pStyle w:val="NoSpacing"/>
      </w:pPr>
      <w:r>
        <w:tab/>
      </w:r>
      <w:r>
        <w:tab/>
        <w:t>10 acres and a rood of land and an acre of meadow in Milton Ernest,</w:t>
      </w:r>
    </w:p>
    <w:p w:rsidR="005C11A1" w:rsidRDefault="005C11A1" w:rsidP="005C11A1">
      <w:pPr>
        <w:pStyle w:val="NoSpacing"/>
      </w:pPr>
      <w:r>
        <w:tab/>
      </w:r>
      <w:r>
        <w:tab/>
        <w:t>Bedfordshire.</w:t>
      </w:r>
    </w:p>
    <w:p w:rsidR="005C11A1" w:rsidRDefault="005C11A1" w:rsidP="005C11A1">
      <w:pPr>
        <w:pStyle w:val="NoSpacing"/>
      </w:pPr>
      <w:r>
        <w:tab/>
      </w:r>
      <w:r>
        <w:tab/>
        <w:t>(</w:t>
      </w:r>
      <w:hyperlink r:id="rId7" w:history="1">
        <w:r w:rsidRPr="00206257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5C11A1" w:rsidRDefault="005C11A1" w:rsidP="005C11A1">
      <w:pPr>
        <w:pStyle w:val="NoSpacing"/>
      </w:pPr>
    </w:p>
    <w:p w:rsidR="005C11A1" w:rsidRDefault="005C11A1" w:rsidP="005C11A1">
      <w:pPr>
        <w:pStyle w:val="NoSpacing"/>
      </w:pPr>
    </w:p>
    <w:p w:rsidR="005C11A1" w:rsidRDefault="005C11A1" w:rsidP="005C11A1">
      <w:pPr>
        <w:pStyle w:val="NoSpacing"/>
      </w:pPr>
      <w:r>
        <w:t>9 April 2012</w:t>
      </w:r>
    </w:p>
    <w:p w:rsidR="00BA4020" w:rsidRPr="00186E49" w:rsidRDefault="005C11A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1A1" w:rsidRDefault="005C11A1" w:rsidP="00552EBA">
      <w:r>
        <w:separator/>
      </w:r>
    </w:p>
  </w:endnote>
  <w:endnote w:type="continuationSeparator" w:id="0">
    <w:p w:rsidR="005C11A1" w:rsidRDefault="005C11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11A1">
      <w:rPr>
        <w:noProof/>
      </w:rPr>
      <w:t>09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1A1" w:rsidRDefault="005C11A1" w:rsidP="00552EBA">
      <w:r>
        <w:separator/>
      </w:r>
    </w:p>
  </w:footnote>
  <w:footnote w:type="continuationSeparator" w:id="0">
    <w:p w:rsidR="005C11A1" w:rsidRDefault="005C11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C11A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2012-04-09T21:08:00Z</dcterms:created>
  <dcterms:modified xsi:type="dcterms:W3CDTF">2012-04-09T21:08:00Z</dcterms:modified>
</cp:coreProperties>
</file>