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0894" w:rsidRDefault="00680894" w:rsidP="0068089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Nicholas WARDE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fl.1433)</w:t>
      </w:r>
    </w:p>
    <w:p w:rsidR="00680894" w:rsidRDefault="00680894" w:rsidP="0068089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80894" w:rsidRDefault="00680894" w:rsidP="0068089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80894" w:rsidRDefault="00680894" w:rsidP="0068089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9 Dec.1433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Hingham, Norfolk,</w:t>
      </w:r>
    </w:p>
    <w:p w:rsidR="00680894" w:rsidRDefault="00680894" w:rsidP="0068089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into land of the late John Gambon(q.v.).</w:t>
      </w:r>
    </w:p>
    <w:p w:rsidR="00680894" w:rsidRDefault="00680894" w:rsidP="0068089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24-199)</w:t>
      </w:r>
    </w:p>
    <w:p w:rsidR="00680894" w:rsidRDefault="00680894" w:rsidP="0068089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80894" w:rsidRDefault="00680894" w:rsidP="0068089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680894" w:rsidRDefault="00680894" w:rsidP="0068089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May 2016</w:t>
      </w:r>
      <w:bookmarkStart w:id="0" w:name="_GoBack"/>
      <w:bookmarkEnd w:id="0"/>
    </w:p>
    <w:sectPr w:rsidR="006B2F86" w:rsidRPr="0068089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0894" w:rsidRDefault="00680894" w:rsidP="00E71FC3">
      <w:pPr>
        <w:spacing w:after="0" w:line="240" w:lineRule="auto"/>
      </w:pPr>
      <w:r>
        <w:separator/>
      </w:r>
    </w:p>
  </w:endnote>
  <w:endnote w:type="continuationSeparator" w:id="0">
    <w:p w:rsidR="00680894" w:rsidRDefault="0068089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0894" w:rsidRDefault="00680894" w:rsidP="00E71FC3">
      <w:pPr>
        <w:spacing w:after="0" w:line="240" w:lineRule="auto"/>
      </w:pPr>
      <w:r>
        <w:separator/>
      </w:r>
    </w:p>
  </w:footnote>
  <w:footnote w:type="continuationSeparator" w:id="0">
    <w:p w:rsidR="00680894" w:rsidRDefault="0068089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894"/>
    <w:rsid w:val="00680894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FC6AF8"/>
  <w15:chartTrackingRefBased/>
  <w15:docId w15:val="{C0127A02-2982-4AD2-894F-C2D0F7DD57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367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34</Words>
  <Characters>196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2016-05-26T19:57:00Z</dcterms:created>
  <dcterms:modified xsi:type="dcterms:W3CDTF">2016-05-26T19:58:00Z</dcterms:modified>
</cp:coreProperties>
</file>