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380A" w:rsidRDefault="00A8380A" w:rsidP="00A8380A">
      <w:pPr>
        <w:pStyle w:val="NoSpacing"/>
      </w:pPr>
      <w:r>
        <w:rPr>
          <w:u w:val="single"/>
        </w:rPr>
        <w:t>Thomas WARD</w:t>
      </w:r>
      <w:r>
        <w:t xml:space="preserve">    (fl.1434)</w:t>
      </w:r>
    </w:p>
    <w:p w:rsidR="00A8380A" w:rsidRDefault="00A8380A" w:rsidP="00A8380A">
      <w:pPr>
        <w:pStyle w:val="NoSpacing"/>
        <w:ind w:left="1440" w:hanging="1440"/>
      </w:pPr>
    </w:p>
    <w:p w:rsidR="00A8380A" w:rsidRDefault="00A8380A" w:rsidP="00A8380A">
      <w:pPr>
        <w:pStyle w:val="NoSpacing"/>
        <w:ind w:left="1440" w:hanging="1440"/>
      </w:pPr>
    </w:p>
    <w:p w:rsidR="00A8380A" w:rsidRDefault="00A8380A" w:rsidP="00A8380A">
      <w:pPr>
        <w:pStyle w:val="NoSpacing"/>
        <w:ind w:left="1440" w:hanging="1440"/>
      </w:pPr>
      <w:r>
        <w:t>12 Nov.1434</w:t>
      </w:r>
      <w:r>
        <w:tab/>
        <w:t>He was one of those to whom Roger Salvayn(q.v.) quitclaimed his right</w:t>
      </w:r>
    </w:p>
    <w:p w:rsidR="00A8380A" w:rsidRDefault="00A8380A" w:rsidP="00A8380A">
      <w:pPr>
        <w:pStyle w:val="NoSpacing"/>
        <w:ind w:left="1440" w:hanging="1440"/>
      </w:pPr>
      <w:r>
        <w:tab/>
        <w:t>in the manors of Hersewell, Holme in Spaldingmore, Thorpe-le-Street and certain lands elsewhere.    (Yorkshire Deeds vol. IX p.95)</w:t>
      </w:r>
    </w:p>
    <w:p w:rsidR="00A8380A" w:rsidRDefault="00A8380A" w:rsidP="00A8380A">
      <w:pPr>
        <w:pStyle w:val="NoSpacing"/>
        <w:ind w:left="1440" w:hanging="1440"/>
      </w:pPr>
    </w:p>
    <w:p w:rsidR="00A8380A" w:rsidRDefault="00A8380A" w:rsidP="00A8380A">
      <w:pPr>
        <w:pStyle w:val="NoSpacing"/>
        <w:ind w:left="1440" w:hanging="1440"/>
      </w:pPr>
    </w:p>
    <w:p w:rsidR="00A8380A" w:rsidRDefault="00A8380A" w:rsidP="00A8380A">
      <w:pPr>
        <w:pStyle w:val="NoSpacing"/>
        <w:ind w:left="1440" w:hanging="1440"/>
      </w:pPr>
      <w:r>
        <w:t>2 May 2012</w:t>
      </w:r>
    </w:p>
    <w:p w:rsidR="00BA4020" w:rsidRPr="00186E49" w:rsidRDefault="00A8380A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380A" w:rsidRDefault="00A8380A" w:rsidP="00552EBA">
      <w:r>
        <w:separator/>
      </w:r>
    </w:p>
  </w:endnote>
  <w:endnote w:type="continuationSeparator" w:id="0">
    <w:p w:rsidR="00A8380A" w:rsidRDefault="00A8380A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8380A">
      <w:rPr>
        <w:noProof/>
      </w:rPr>
      <w:t>22 May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380A" w:rsidRDefault="00A8380A" w:rsidP="00552EBA">
      <w:r>
        <w:separator/>
      </w:r>
    </w:p>
  </w:footnote>
  <w:footnote w:type="continuationSeparator" w:id="0">
    <w:p w:rsidR="00A8380A" w:rsidRDefault="00A8380A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8380A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2012-05-22T15:06:00Z</dcterms:created>
  <dcterms:modified xsi:type="dcterms:W3CDTF">2012-05-22T15:06:00Z</dcterms:modified>
</cp:coreProperties>
</file>