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Agnes de WANNERVILE</w:t>
      </w:r>
      <w:r>
        <w:rPr>
          <w:rStyle w:val="SubtleEmphasis"/>
          <w:i w:val="0"/>
          <w:iCs w:val="0"/>
          <w:color w:val="auto"/>
        </w:rPr>
        <w:t xml:space="preserve">       (fl.1403)</w:t>
      </w: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Nun.</w:t>
      </w: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Sep.1403</w:t>
      </w:r>
      <w:r>
        <w:rPr>
          <w:rStyle w:val="SubtleEmphasis"/>
          <w:i w:val="0"/>
          <w:iCs w:val="0"/>
          <w:color w:val="auto"/>
        </w:rPr>
        <w:tab/>
        <w:t>She was a nun in the Abbey of Monkton.</w:t>
      </w: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 p.79)</w:t>
      </w: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11332" w:rsidRDefault="00711332" w:rsidP="00711332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711332" w:rsidP="00711332">
      <w:pPr>
        <w:pStyle w:val="NoSpacing"/>
      </w:pPr>
      <w:r>
        <w:rPr>
          <w:rStyle w:val="SubtleEmphasis"/>
          <w:i w:val="0"/>
          <w:iCs w:val="0"/>
          <w:color w:val="auto"/>
        </w:rPr>
        <w:t>11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332" w:rsidRDefault="00711332" w:rsidP="00552EBA">
      <w:r>
        <w:separator/>
      </w:r>
    </w:p>
  </w:endnote>
  <w:endnote w:type="continuationSeparator" w:id="0">
    <w:p w:rsidR="00711332" w:rsidRDefault="007113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1332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332" w:rsidRDefault="00711332" w:rsidP="00552EBA">
      <w:r>
        <w:separator/>
      </w:r>
    </w:p>
  </w:footnote>
  <w:footnote w:type="continuationSeparator" w:id="0">
    <w:p w:rsidR="00711332" w:rsidRDefault="007113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133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1133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1133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2013-05-24T19:04:00Z</dcterms:created>
  <dcterms:modified xsi:type="dcterms:W3CDTF">2013-05-24T19:04:00Z</dcterms:modified>
</cp:coreProperties>
</file>