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EA1B1" w14:textId="5AB3BF13" w:rsidR="00BA00AB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WALLE</w:t>
      </w:r>
      <w:r>
        <w:rPr>
          <w:rFonts w:ascii="Times New Roman" w:hAnsi="Times New Roman" w:cs="Times New Roman"/>
          <w:sz w:val="24"/>
          <w:szCs w:val="24"/>
        </w:rPr>
        <w:t xml:space="preserve">     (fl.1429)</w:t>
      </w:r>
    </w:p>
    <w:p w14:paraId="3CB62447" w14:textId="329A929B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F723D7" w14:textId="1A26DFA7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5EB68C" w14:textId="6257D345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Feb.1429</w:t>
      </w:r>
      <w:r>
        <w:rPr>
          <w:rFonts w:ascii="Times New Roman" w:hAnsi="Times New Roman" w:cs="Times New Roman"/>
          <w:sz w:val="24"/>
          <w:szCs w:val="24"/>
        </w:rPr>
        <w:tab/>
        <w:t>He was instituted to the church of St.Mary, Ledbury, Herefordshire.</w:t>
      </w:r>
    </w:p>
    <w:p w14:paraId="5E50E863" w14:textId="45A16568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24621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CF6BE33" w14:textId="29CD7ECC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62CA1" w14:textId="756AF221" w:rsid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7CD6F" w14:textId="535E9940" w:rsidR="00C83A6A" w:rsidRPr="00C83A6A" w:rsidRDefault="00C83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sectPr w:rsidR="00C83A6A" w:rsidRPr="00C83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141AC" w14:textId="77777777" w:rsidR="00C83A6A" w:rsidRDefault="00C83A6A" w:rsidP="009139A6">
      <w:r>
        <w:separator/>
      </w:r>
    </w:p>
  </w:endnote>
  <w:endnote w:type="continuationSeparator" w:id="0">
    <w:p w14:paraId="0F0E455B" w14:textId="77777777" w:rsidR="00C83A6A" w:rsidRDefault="00C83A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FC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71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2A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DE708" w14:textId="77777777" w:rsidR="00C83A6A" w:rsidRDefault="00C83A6A" w:rsidP="009139A6">
      <w:r>
        <w:separator/>
      </w:r>
    </w:p>
  </w:footnote>
  <w:footnote w:type="continuationSeparator" w:id="0">
    <w:p w14:paraId="53A55BB5" w14:textId="77777777" w:rsidR="00C83A6A" w:rsidRDefault="00C83A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F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BC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D4F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3A6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8E71"/>
  <w15:chartTrackingRefBased/>
  <w15:docId w15:val="{CA151BB2-4398-4D8A-A045-38BDCAE7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3A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2021-06-25T19:01:00Z</dcterms:created>
  <dcterms:modified xsi:type="dcterms:W3CDTF">2021-06-25T19:03:00Z</dcterms:modified>
</cp:coreProperties>
</file>