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790" w:rsidRDefault="001A6790" w:rsidP="001A6790">
      <w:pPr>
        <w:pStyle w:val="NoSpacing"/>
      </w:pPr>
      <w:r>
        <w:rPr>
          <w:u w:val="single"/>
        </w:rPr>
        <w:t>John atte WALLE</w:t>
      </w:r>
      <w:r>
        <w:t xml:space="preserve">        </w:t>
      </w:r>
      <w:r>
        <w:t>(fl.1423)</w:t>
      </w:r>
    </w:p>
    <w:p w:rsidR="001A6790" w:rsidRDefault="001A6790" w:rsidP="001A6790">
      <w:pPr>
        <w:pStyle w:val="NoSpacing"/>
      </w:pPr>
      <w:r>
        <w:t>of Rosliston.</w:t>
      </w:r>
      <w:bookmarkStart w:id="0" w:name="_GoBack"/>
      <w:bookmarkEnd w:id="0"/>
    </w:p>
    <w:p w:rsidR="001A6790" w:rsidRDefault="001A6790" w:rsidP="001A6790">
      <w:pPr>
        <w:pStyle w:val="NoSpacing"/>
      </w:pPr>
    </w:p>
    <w:p w:rsidR="001A6790" w:rsidRDefault="001A6790" w:rsidP="001A6790">
      <w:pPr>
        <w:pStyle w:val="NoSpacing"/>
      </w:pPr>
    </w:p>
    <w:p w:rsidR="001A6790" w:rsidRDefault="001A6790" w:rsidP="001A6790">
      <w:pPr>
        <w:pStyle w:val="NoSpacing"/>
      </w:pPr>
      <w:r>
        <w:t>17 Dec.1423</w:t>
      </w:r>
      <w:r>
        <w:tab/>
        <w:t>He was a juror on the inquisition post mortem held in Repton,</w:t>
      </w:r>
    </w:p>
    <w:p w:rsidR="001A6790" w:rsidRDefault="001A6790" w:rsidP="001A6790">
      <w:pPr>
        <w:pStyle w:val="NoSpacing"/>
      </w:pPr>
      <w:r>
        <w:tab/>
      </w:r>
      <w:r>
        <w:tab/>
        <w:t>Derbyshire, into lands of the late Roger Horton(q.v.).</w:t>
      </w:r>
    </w:p>
    <w:p w:rsidR="001A6790" w:rsidRDefault="001A6790" w:rsidP="001A6790">
      <w:pPr>
        <w:pStyle w:val="NoSpacing"/>
      </w:pPr>
      <w:r>
        <w:tab/>
      </w:r>
      <w:r>
        <w:tab/>
        <w:t>(www.inquisitionspostmortem.ac.uk  ref. eCIPM 22-124)</w:t>
      </w:r>
    </w:p>
    <w:p w:rsidR="001A6790" w:rsidRDefault="001A6790" w:rsidP="001A6790">
      <w:pPr>
        <w:pStyle w:val="NoSpacing"/>
      </w:pPr>
    </w:p>
    <w:p w:rsidR="001A6790" w:rsidRDefault="001A6790" w:rsidP="001A6790">
      <w:pPr>
        <w:pStyle w:val="NoSpacing"/>
      </w:pPr>
    </w:p>
    <w:p w:rsidR="006B2F86" w:rsidRPr="001A6790" w:rsidRDefault="001A6790" w:rsidP="001A6790">
      <w:pPr>
        <w:pStyle w:val="NoSpacing"/>
      </w:pPr>
      <w:r>
        <w:t>2 March 2017</w:t>
      </w:r>
    </w:p>
    <w:sectPr w:rsidR="006B2F86" w:rsidRPr="001A679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790" w:rsidRDefault="001A6790" w:rsidP="00E71FC3">
      <w:pPr>
        <w:spacing w:after="0" w:line="240" w:lineRule="auto"/>
      </w:pPr>
      <w:r>
        <w:separator/>
      </w:r>
    </w:p>
  </w:endnote>
  <w:endnote w:type="continuationSeparator" w:id="0">
    <w:p w:rsidR="001A6790" w:rsidRDefault="001A679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790" w:rsidRDefault="001A6790" w:rsidP="00E71FC3">
      <w:pPr>
        <w:spacing w:after="0" w:line="240" w:lineRule="auto"/>
      </w:pPr>
      <w:r>
        <w:separator/>
      </w:r>
    </w:p>
  </w:footnote>
  <w:footnote w:type="continuationSeparator" w:id="0">
    <w:p w:rsidR="001A6790" w:rsidRDefault="001A679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790"/>
    <w:rsid w:val="001A679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17B4A"/>
  <w15:chartTrackingRefBased/>
  <w15:docId w15:val="{BF8EA83A-69C0-4C9B-BF8D-7803B55CB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2017-03-02T20:30:00Z</dcterms:created>
  <dcterms:modified xsi:type="dcterms:W3CDTF">2017-03-02T20:31:00Z</dcterms:modified>
</cp:coreProperties>
</file>