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sir John WALKER</w:t>
      </w:r>
      <w:r>
        <w:t xml:space="preserve">   </w:t>
      </w:r>
      <w:proofErr w:type="gramStart"/>
      <w:r>
        <w:t xml:space="preserve">   (</w:t>
      </w:r>
      <w:proofErr w:type="gramEnd"/>
      <w:r>
        <w:t>fl.1500)</w:t>
      </w:r>
    </w:p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West Farleigh and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Mounchelsy</w:t>
      </w:r>
      <w:proofErr w:type="spellEnd"/>
      <w:r>
        <w:t>, Kent.</w:t>
      </w:r>
    </w:p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1500</w:t>
      </w:r>
      <w:r>
        <w:tab/>
        <w:t>He made his Will.   (Plomer p.489)</w:t>
      </w:r>
    </w:p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831E3" w:rsidRDefault="005831E3" w:rsidP="005831E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 December 2017</w:t>
      </w:r>
    </w:p>
    <w:p w:rsidR="006B2F86" w:rsidRPr="00E71FC3" w:rsidRDefault="005831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1E3" w:rsidRDefault="005831E3" w:rsidP="00E71FC3">
      <w:pPr>
        <w:spacing w:after="0" w:line="240" w:lineRule="auto"/>
      </w:pPr>
      <w:r>
        <w:separator/>
      </w:r>
    </w:p>
  </w:endnote>
  <w:endnote w:type="continuationSeparator" w:id="0">
    <w:p w:rsidR="005831E3" w:rsidRDefault="005831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1E3" w:rsidRDefault="005831E3" w:rsidP="00E71FC3">
      <w:pPr>
        <w:spacing w:after="0" w:line="240" w:lineRule="auto"/>
      </w:pPr>
      <w:r>
        <w:separator/>
      </w:r>
    </w:p>
  </w:footnote>
  <w:footnote w:type="continuationSeparator" w:id="0">
    <w:p w:rsidR="005831E3" w:rsidRDefault="005831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E3"/>
    <w:rsid w:val="001A7C09"/>
    <w:rsid w:val="00577BD5"/>
    <w:rsid w:val="005831E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1FF41F-BE26-431B-AE1D-7B5775B5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2017-12-05T22:39:00Z</dcterms:created>
  <dcterms:modified xsi:type="dcterms:W3CDTF">2017-12-05T22:40:00Z</dcterms:modified>
</cp:coreProperties>
</file>