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30B" w:rsidRDefault="002E330B" w:rsidP="002E330B">
      <w:pPr>
        <w:pStyle w:val="NoSpacing"/>
      </w:pPr>
      <w:r>
        <w:rPr>
          <w:u w:val="single"/>
        </w:rPr>
        <w:t>Thomas WALKER</w:t>
      </w:r>
      <w:r>
        <w:t xml:space="preserve">       (fl.1439)</w:t>
      </w:r>
    </w:p>
    <w:p w:rsidR="002E330B" w:rsidRDefault="002E330B" w:rsidP="002E330B">
      <w:pPr>
        <w:pStyle w:val="NoSpacing"/>
      </w:pPr>
      <w:r>
        <w:t>Rector of Waberthwaite.</w:t>
      </w:r>
    </w:p>
    <w:p w:rsidR="002E330B" w:rsidRDefault="002E330B" w:rsidP="002E330B">
      <w:pPr>
        <w:pStyle w:val="NoSpacing"/>
      </w:pPr>
    </w:p>
    <w:p w:rsidR="002E330B" w:rsidRDefault="002E330B" w:rsidP="002E330B">
      <w:pPr>
        <w:pStyle w:val="NoSpacing"/>
      </w:pPr>
    </w:p>
    <w:p w:rsidR="002E330B" w:rsidRDefault="002E330B" w:rsidP="002E330B">
      <w:pPr>
        <w:pStyle w:val="NoSpacing"/>
      </w:pPr>
      <w:r>
        <w:t>25 Mar.1439</w:t>
      </w:r>
      <w:r>
        <w:tab/>
        <w:t>He became Rector.</w:t>
      </w:r>
    </w:p>
    <w:p w:rsidR="002E330B" w:rsidRDefault="002E330B" w:rsidP="002E330B">
      <w:pPr>
        <w:pStyle w:val="NoSpacing"/>
      </w:pPr>
      <w:r>
        <w:tab/>
      </w:r>
      <w:r>
        <w:tab/>
        <w:t>(Yorkshire Archaeological Journal vol.XXX p.62)</w:t>
      </w:r>
    </w:p>
    <w:p w:rsidR="002E330B" w:rsidRDefault="002E330B" w:rsidP="002E330B">
      <w:pPr>
        <w:pStyle w:val="NoSpacing"/>
      </w:pPr>
    </w:p>
    <w:p w:rsidR="002E330B" w:rsidRDefault="002E330B" w:rsidP="002E330B">
      <w:pPr>
        <w:pStyle w:val="NoSpacing"/>
      </w:pPr>
    </w:p>
    <w:p w:rsidR="002E330B" w:rsidRDefault="002E330B" w:rsidP="002E330B">
      <w:pPr>
        <w:pStyle w:val="NoSpacing"/>
      </w:pPr>
      <w:r>
        <w:t>8 April 2013</w:t>
      </w:r>
    </w:p>
    <w:p w:rsidR="00BA4020" w:rsidRPr="00186E49" w:rsidRDefault="002E330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30B" w:rsidRDefault="002E330B" w:rsidP="00552EBA">
      <w:r>
        <w:separator/>
      </w:r>
    </w:p>
  </w:endnote>
  <w:endnote w:type="continuationSeparator" w:id="0">
    <w:p w:rsidR="002E330B" w:rsidRDefault="002E33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E330B">
      <w:rPr>
        <w:noProof/>
      </w:rPr>
      <w:t>24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30B" w:rsidRDefault="002E330B" w:rsidP="00552EBA">
      <w:r>
        <w:separator/>
      </w:r>
    </w:p>
  </w:footnote>
  <w:footnote w:type="continuationSeparator" w:id="0">
    <w:p w:rsidR="002E330B" w:rsidRDefault="002E33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30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2013-04-24T21:04:00Z</dcterms:created>
  <dcterms:modified xsi:type="dcterms:W3CDTF">2013-04-24T21:04:00Z</dcterms:modified>
</cp:coreProperties>
</file>