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DAA36" w14:textId="77777777" w:rsidR="004727D7" w:rsidRDefault="004727D7" w:rsidP="004727D7">
      <w:pPr>
        <w:pStyle w:val="NoSpacing"/>
      </w:pPr>
      <w:r>
        <w:rPr>
          <w:u w:val="single"/>
        </w:rPr>
        <w:t>Christopher VEYSY</w:t>
      </w:r>
      <w:r>
        <w:t xml:space="preserve">     (fl.1422)</w:t>
      </w:r>
    </w:p>
    <w:p w14:paraId="31F7A4FF" w14:textId="77777777" w:rsidR="004727D7" w:rsidRDefault="004727D7" w:rsidP="004727D7">
      <w:pPr>
        <w:pStyle w:val="NoSpacing"/>
      </w:pPr>
    </w:p>
    <w:p w14:paraId="04819A24" w14:textId="77777777" w:rsidR="004727D7" w:rsidRDefault="004727D7" w:rsidP="004727D7">
      <w:pPr>
        <w:pStyle w:val="NoSpacing"/>
      </w:pPr>
    </w:p>
    <w:p w14:paraId="021302E1" w14:textId="77777777" w:rsidR="00EE1195" w:rsidRDefault="00EE1195" w:rsidP="00EE1195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2E62176E" w14:textId="77777777" w:rsidR="00EE1195" w:rsidRDefault="00EE1195" w:rsidP="00EE1195">
      <w:pPr>
        <w:pStyle w:val="NoSpacing"/>
      </w:pPr>
      <w:r>
        <w:tab/>
      </w:r>
      <w:r>
        <w:tab/>
        <w:t>all cities, boroughs and towns and from all secular lords of towns and</w:t>
      </w:r>
    </w:p>
    <w:p w14:paraId="04299874" w14:textId="77777777" w:rsidR="00EE1195" w:rsidRDefault="00EE1195" w:rsidP="00EE1195">
      <w:pPr>
        <w:pStyle w:val="NoSpacing"/>
        <w:ind w:left="1440"/>
      </w:pPr>
      <w:r>
        <w:t>other lay persons having goods and possessions in Leicestershire</w:t>
      </w:r>
    </w:p>
    <w:p w14:paraId="4ACA5B2E" w14:textId="77777777" w:rsidR="00EE1195" w:rsidRDefault="00EE1195" w:rsidP="00EE1195">
      <w:pPr>
        <w:pStyle w:val="NoSpacing"/>
        <w:ind w:left="1440"/>
      </w:pPr>
      <w:r>
        <w:t>the taxes of the fifteenth and the tenth.</w:t>
      </w:r>
    </w:p>
    <w:p w14:paraId="18F1749A" w14:textId="005F5E34" w:rsidR="00EE1195" w:rsidRDefault="00EE1195" w:rsidP="004727D7">
      <w:pPr>
        <w:pStyle w:val="NoSpacing"/>
      </w:pPr>
      <w:r>
        <w:tab/>
      </w:r>
      <w:r>
        <w:tab/>
        <w:t>(C.F.R. 1413-22 p.26)</w:t>
      </w:r>
    </w:p>
    <w:p w14:paraId="7B02FFD6" w14:textId="77777777" w:rsidR="004727D7" w:rsidRDefault="004727D7" w:rsidP="004727D7">
      <w:pPr>
        <w:pStyle w:val="NoSpacing"/>
      </w:pPr>
      <w:r>
        <w:t xml:space="preserve">  6 Oct.1422</w:t>
      </w:r>
      <w:r>
        <w:tab/>
        <w:t>He was a juror on the inquisition ex officio held in Market Harborough,</w:t>
      </w:r>
    </w:p>
    <w:p w14:paraId="3D1DADC0" w14:textId="77777777" w:rsidR="004727D7" w:rsidRDefault="004727D7" w:rsidP="004727D7">
      <w:pPr>
        <w:pStyle w:val="NoSpacing"/>
      </w:pPr>
      <w:r>
        <w:tab/>
      </w:r>
      <w:r>
        <w:tab/>
        <w:t>Leicestershire, into lands of the late Anthony Howeby(q.v.).</w:t>
      </w:r>
    </w:p>
    <w:p w14:paraId="369F8614" w14:textId="77777777" w:rsidR="004727D7" w:rsidRDefault="004727D7" w:rsidP="004727D7">
      <w:pPr>
        <w:pStyle w:val="NoSpacing"/>
      </w:pPr>
      <w:r>
        <w:tab/>
      </w:r>
      <w:r>
        <w:tab/>
        <w:t>(www.inquisitionspostmortem.ac.uk  ref. eCIPM  22-6)</w:t>
      </w:r>
    </w:p>
    <w:p w14:paraId="20E77340" w14:textId="77777777" w:rsidR="004727D7" w:rsidRDefault="004727D7" w:rsidP="004727D7">
      <w:pPr>
        <w:pStyle w:val="NoSpacing"/>
      </w:pPr>
    </w:p>
    <w:p w14:paraId="6A3D2AC0" w14:textId="77777777" w:rsidR="004727D7" w:rsidRDefault="004727D7" w:rsidP="004727D7">
      <w:pPr>
        <w:pStyle w:val="NoSpacing"/>
      </w:pPr>
    </w:p>
    <w:p w14:paraId="479DF30C" w14:textId="77777777" w:rsidR="004727D7" w:rsidRDefault="004727D7" w:rsidP="004727D7">
      <w:pPr>
        <w:pStyle w:val="NoSpacing"/>
      </w:pPr>
      <w:r>
        <w:t>21 July 2016</w:t>
      </w:r>
    </w:p>
    <w:p w14:paraId="506808C1" w14:textId="046FB088" w:rsidR="00EE1195" w:rsidRDefault="00EE1195" w:rsidP="004727D7">
      <w:pPr>
        <w:pStyle w:val="NoSpacing"/>
      </w:pPr>
      <w:r>
        <w:t>31 July 2026</w:t>
      </w:r>
    </w:p>
    <w:p w14:paraId="1181F166" w14:textId="77777777" w:rsidR="00866C7B" w:rsidRPr="004727D7" w:rsidRDefault="00866C7B" w:rsidP="00E71FC3">
      <w:pPr>
        <w:pStyle w:val="NoSpacing"/>
      </w:pPr>
    </w:p>
    <w:sectPr w:rsidR="006B2F86" w:rsidRPr="004727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EBE14" w14:textId="77777777" w:rsidR="00866C7B" w:rsidRDefault="00866C7B" w:rsidP="00E71FC3">
      <w:pPr>
        <w:spacing w:after="0" w:line="240" w:lineRule="auto"/>
      </w:pPr>
      <w:r>
        <w:separator/>
      </w:r>
    </w:p>
  </w:endnote>
  <w:endnote w:type="continuationSeparator" w:id="0">
    <w:p w14:paraId="6DD2612F" w14:textId="77777777" w:rsidR="00866C7B" w:rsidRDefault="00866C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4C64D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5E21C" w14:textId="77777777" w:rsidR="00866C7B" w:rsidRDefault="00866C7B" w:rsidP="00E71FC3">
      <w:pPr>
        <w:spacing w:after="0" w:line="240" w:lineRule="auto"/>
      </w:pPr>
      <w:r>
        <w:separator/>
      </w:r>
    </w:p>
  </w:footnote>
  <w:footnote w:type="continuationSeparator" w:id="0">
    <w:p w14:paraId="0C689C7B" w14:textId="77777777" w:rsidR="00866C7B" w:rsidRDefault="00866C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7D7"/>
    <w:rsid w:val="001A7C09"/>
    <w:rsid w:val="004727D7"/>
    <w:rsid w:val="006A79EE"/>
    <w:rsid w:val="00733BE7"/>
    <w:rsid w:val="00866C7B"/>
    <w:rsid w:val="00AB52E8"/>
    <w:rsid w:val="00B16D3F"/>
    <w:rsid w:val="00E71FC3"/>
    <w:rsid w:val="00EE119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A3F9C"/>
  <w15:chartTrackingRefBased/>
  <w15:docId w15:val="{10200EAF-AC26-4D0E-9B2E-D52B96C1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2016-07-21T21:12:00Z</dcterms:created>
  <dcterms:modified xsi:type="dcterms:W3CDTF">2026-07-31T16:56:00Z</dcterms:modified>
</cp:coreProperties>
</file>