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A781C" w14:textId="77777777" w:rsidR="00E84DAF" w:rsidRDefault="00E84DAF" w:rsidP="00E84D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VESSELER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fl.1421)</w:t>
      </w:r>
    </w:p>
    <w:p w14:paraId="481ED158" w14:textId="77777777" w:rsidR="00E84DAF" w:rsidRDefault="00E84DAF" w:rsidP="00E84D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Goldsmith.</w:t>
      </w:r>
    </w:p>
    <w:p w14:paraId="6151EA85" w14:textId="77777777" w:rsidR="00E84DAF" w:rsidRDefault="00E84DAF" w:rsidP="00E84DAF">
      <w:pPr>
        <w:pStyle w:val="NoSpacing"/>
        <w:rPr>
          <w:rFonts w:cs="Times New Roman"/>
          <w:szCs w:val="24"/>
        </w:rPr>
      </w:pPr>
    </w:p>
    <w:p w14:paraId="1E9ECA15" w14:textId="77777777" w:rsidR="00E84DAF" w:rsidRDefault="00E84DAF" w:rsidP="00E84DAF">
      <w:pPr>
        <w:pStyle w:val="NoSpacing"/>
        <w:rPr>
          <w:rFonts w:cs="Times New Roman"/>
          <w:szCs w:val="24"/>
        </w:rPr>
      </w:pPr>
    </w:p>
    <w:p w14:paraId="4CBB5255" w14:textId="77777777" w:rsidR="00E84DAF" w:rsidRDefault="00E84DAF" w:rsidP="00E84D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1421</w:t>
      </w:r>
      <w:r>
        <w:rPr>
          <w:rFonts w:cs="Times New Roman"/>
          <w:szCs w:val="24"/>
        </w:rPr>
        <w:tab/>
        <w:t>He was fined by the Goldsmiths’ Company for defective work.</w:t>
      </w:r>
    </w:p>
    <w:p w14:paraId="49526464" w14:textId="77777777" w:rsidR="00E84DAF" w:rsidRDefault="00E84DAF" w:rsidP="00E84DAF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(“English Medieval Industries” ed. John Blair and Nigel Ramsay pub. The </w:t>
      </w:r>
      <w:proofErr w:type="spellStart"/>
      <w:r>
        <w:rPr>
          <w:rFonts w:cs="Times New Roman"/>
          <w:szCs w:val="24"/>
        </w:rPr>
        <w:t>Hambledon</w:t>
      </w:r>
      <w:proofErr w:type="spellEnd"/>
      <w:r>
        <w:rPr>
          <w:rFonts w:cs="Times New Roman"/>
          <w:szCs w:val="24"/>
        </w:rPr>
        <w:t xml:space="preserve"> Press 1991 p.152)</w:t>
      </w:r>
    </w:p>
    <w:p w14:paraId="78E21E2D" w14:textId="77777777" w:rsidR="00E84DAF" w:rsidRDefault="00E84DAF" w:rsidP="00E84DAF">
      <w:pPr>
        <w:pStyle w:val="NoSpacing"/>
        <w:rPr>
          <w:rFonts w:cs="Times New Roman"/>
          <w:szCs w:val="24"/>
        </w:rPr>
      </w:pPr>
    </w:p>
    <w:p w14:paraId="15AC99FD" w14:textId="77777777" w:rsidR="00E84DAF" w:rsidRDefault="00E84DAF" w:rsidP="00E84DAF">
      <w:pPr>
        <w:pStyle w:val="NoSpacing"/>
        <w:rPr>
          <w:rFonts w:cs="Times New Roman"/>
          <w:szCs w:val="24"/>
        </w:rPr>
      </w:pPr>
    </w:p>
    <w:p w14:paraId="199C3948" w14:textId="77777777" w:rsidR="00E84DAF" w:rsidRDefault="00E84DAF" w:rsidP="00E84D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2023</w:t>
      </w:r>
    </w:p>
    <w:p w14:paraId="5E32EEB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2691F" w14:textId="77777777" w:rsidR="00E84DAF" w:rsidRDefault="00E84DAF" w:rsidP="009139A6">
      <w:r>
        <w:separator/>
      </w:r>
    </w:p>
  </w:endnote>
  <w:endnote w:type="continuationSeparator" w:id="0">
    <w:p w14:paraId="4A710CDF" w14:textId="77777777" w:rsidR="00E84DAF" w:rsidRDefault="00E84D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5AC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5B03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7CE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CBC9E" w14:textId="77777777" w:rsidR="00E84DAF" w:rsidRDefault="00E84DAF" w:rsidP="009139A6">
      <w:r>
        <w:separator/>
      </w:r>
    </w:p>
  </w:footnote>
  <w:footnote w:type="continuationSeparator" w:id="0">
    <w:p w14:paraId="79949AD1" w14:textId="77777777" w:rsidR="00E84DAF" w:rsidRDefault="00E84D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7FB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EA2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05E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DA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84DAF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2D969"/>
  <w15:chartTrackingRefBased/>
  <w15:docId w15:val="{CFD2F21A-EA2C-4077-9713-F0124301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2023-07-29T18:55:00Z</dcterms:created>
  <dcterms:modified xsi:type="dcterms:W3CDTF">2023-07-29T18:56:00Z</dcterms:modified>
</cp:coreProperties>
</file>