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D18B6" w14:textId="77777777" w:rsidR="00ED258F" w:rsidRDefault="00ED258F" w:rsidP="00ED258F">
      <w:r>
        <w:rPr>
          <w:u w:val="single"/>
        </w:rPr>
        <w:t>William VENABLES</w:t>
      </w:r>
      <w:r>
        <w:t xml:space="preserve">  </w:t>
      </w:r>
      <w:proofErr w:type="gramStart"/>
      <w:r>
        <w:t xml:space="preserve">   (</w:t>
      </w:r>
      <w:proofErr w:type="gramEnd"/>
      <w:r>
        <w:t>fl.1404)</w:t>
      </w:r>
    </w:p>
    <w:p w14:paraId="3A99EAB0" w14:textId="77777777" w:rsidR="00ED258F" w:rsidRDefault="00ED258F" w:rsidP="00ED258F">
      <w:r>
        <w:t xml:space="preserve">of </w:t>
      </w:r>
      <w:proofErr w:type="spellStart"/>
      <w:r>
        <w:t>Kinderton</w:t>
      </w:r>
      <w:proofErr w:type="spellEnd"/>
      <w:r>
        <w:t>, Cheshire.</w:t>
      </w:r>
    </w:p>
    <w:p w14:paraId="3DCD436B" w14:textId="77777777" w:rsidR="00ED258F" w:rsidRDefault="00ED258F" w:rsidP="00ED258F"/>
    <w:p w14:paraId="06A045C7" w14:textId="77777777" w:rsidR="00ED258F" w:rsidRDefault="00ED258F" w:rsidP="00ED258F"/>
    <w:p w14:paraId="4DA197F8" w14:textId="77777777" w:rsidR="00ED258F" w:rsidRDefault="00ED258F" w:rsidP="00ED258F">
      <w:r>
        <w:tab/>
        <w:t>1404</w:t>
      </w:r>
      <w:r>
        <w:tab/>
        <w:t>He was appointed Constable of Chester Castle.</w:t>
      </w:r>
    </w:p>
    <w:p w14:paraId="4B4FD32B" w14:textId="77777777" w:rsidR="00ED258F" w:rsidRDefault="00ED258F" w:rsidP="00ED258F">
      <w:r>
        <w:tab/>
      </w:r>
      <w:r>
        <w:tab/>
        <w:t xml:space="preserve">(“Cheshire in The Later Middle Ages, 1399-1540” by </w:t>
      </w:r>
      <w:proofErr w:type="spellStart"/>
      <w:r>
        <w:t>J.</w:t>
      </w:r>
      <w:proofErr w:type="gramStart"/>
      <w:r>
        <w:t>T.Driver</w:t>
      </w:r>
      <w:proofErr w:type="spellEnd"/>
      <w:proofErr w:type="gramEnd"/>
      <w:r>
        <w:t>,</w:t>
      </w:r>
    </w:p>
    <w:p w14:paraId="5064FCCD" w14:textId="77777777" w:rsidR="00ED258F" w:rsidRDefault="00ED258F" w:rsidP="00ED258F">
      <w:pPr>
        <w:ind w:left="720" w:firstLine="720"/>
      </w:pPr>
      <w:r>
        <w:t>pub. The Cheshire Community Council, 1971, p.118)</w:t>
      </w:r>
    </w:p>
    <w:p w14:paraId="4D4318B1" w14:textId="77777777" w:rsidR="00ED258F" w:rsidRDefault="00ED258F" w:rsidP="00ED258F"/>
    <w:p w14:paraId="22171E70" w14:textId="77777777" w:rsidR="00ED258F" w:rsidRDefault="00ED258F" w:rsidP="00ED258F"/>
    <w:p w14:paraId="6BF763E2" w14:textId="77777777" w:rsidR="00ED258F" w:rsidRDefault="00ED258F" w:rsidP="00ED258F">
      <w:r>
        <w:t>11 January 2024</w:t>
      </w:r>
    </w:p>
    <w:p w14:paraId="7E04566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5F8596" w14:textId="77777777" w:rsidR="00ED258F" w:rsidRDefault="00ED258F" w:rsidP="009139A6">
      <w:r>
        <w:separator/>
      </w:r>
    </w:p>
  </w:endnote>
  <w:endnote w:type="continuationSeparator" w:id="0">
    <w:p w14:paraId="692A18F4" w14:textId="77777777" w:rsidR="00ED258F" w:rsidRDefault="00ED258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66B7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E436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E67E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C79A1A" w14:textId="77777777" w:rsidR="00ED258F" w:rsidRDefault="00ED258F" w:rsidP="009139A6">
      <w:r>
        <w:separator/>
      </w:r>
    </w:p>
  </w:footnote>
  <w:footnote w:type="continuationSeparator" w:id="0">
    <w:p w14:paraId="773B494C" w14:textId="77777777" w:rsidR="00ED258F" w:rsidRDefault="00ED258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1D89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8C4E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4AAD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58F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ED258F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EEF0E"/>
  <w15:chartTrackingRefBased/>
  <w15:docId w15:val="{E704D4BA-1A4F-46A8-A5C8-0D99455E7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258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2024-04-28T15:42:00Z</dcterms:created>
  <dcterms:modified xsi:type="dcterms:W3CDTF">2024-04-28T15:43:00Z</dcterms:modified>
</cp:coreProperties>
</file>