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AA741" w14:textId="77777777" w:rsidR="00534C8F" w:rsidRDefault="00534C8F" w:rsidP="00534C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VAVER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fl.1500)</w:t>
      </w:r>
    </w:p>
    <w:p w14:paraId="411F3EC8" w14:textId="77777777" w:rsidR="00534C8F" w:rsidRDefault="00534C8F" w:rsidP="00534C8F">
      <w:pPr>
        <w:pStyle w:val="NoSpacing"/>
        <w:rPr>
          <w:rFonts w:cs="Times New Roman"/>
          <w:szCs w:val="24"/>
        </w:rPr>
      </w:pPr>
    </w:p>
    <w:p w14:paraId="66B85426" w14:textId="77777777" w:rsidR="00534C8F" w:rsidRDefault="00534C8F" w:rsidP="00534C8F">
      <w:pPr>
        <w:pStyle w:val="NoSpacing"/>
        <w:rPr>
          <w:rFonts w:cs="Times New Roman"/>
          <w:szCs w:val="24"/>
        </w:rPr>
      </w:pPr>
    </w:p>
    <w:p w14:paraId="4881194F" w14:textId="77777777" w:rsidR="00534C8F" w:rsidRDefault="00534C8F" w:rsidP="00534C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Thomas </w:t>
      </w:r>
      <w:proofErr w:type="spellStart"/>
      <w:r>
        <w:rPr>
          <w:rFonts w:cs="Times New Roman"/>
          <w:szCs w:val="24"/>
        </w:rPr>
        <w:t>Vaver</w:t>
      </w:r>
      <w:proofErr w:type="spellEnd"/>
      <w:r>
        <w:rPr>
          <w:rFonts w:cs="Times New Roman"/>
          <w:szCs w:val="24"/>
        </w:rPr>
        <w:t>(q.v.).   (E.D.B. p.139)</w:t>
      </w:r>
    </w:p>
    <w:p w14:paraId="1BB4CDEF" w14:textId="77777777" w:rsidR="00534C8F" w:rsidRDefault="00534C8F" w:rsidP="00534C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John Covert of </w:t>
      </w:r>
      <w:proofErr w:type="spellStart"/>
      <w:r>
        <w:rPr>
          <w:rFonts w:cs="Times New Roman"/>
          <w:szCs w:val="24"/>
        </w:rPr>
        <w:t>Sullington</w:t>
      </w:r>
      <w:proofErr w:type="spellEnd"/>
      <w:r>
        <w:rPr>
          <w:rFonts w:cs="Times New Roman"/>
          <w:szCs w:val="24"/>
        </w:rPr>
        <w:t>(q.v.).   (ibid.)</w:t>
      </w:r>
    </w:p>
    <w:p w14:paraId="024D0253" w14:textId="77777777" w:rsidR="00534C8F" w:rsidRDefault="00534C8F" w:rsidP="00534C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William(q.v.), Thomas, John.   (ibid.)</w:t>
      </w:r>
    </w:p>
    <w:p w14:paraId="5F5EDBFA" w14:textId="77777777" w:rsidR="00534C8F" w:rsidRDefault="00534C8F" w:rsidP="00534C8F">
      <w:pPr>
        <w:pStyle w:val="NoSpacing"/>
        <w:rPr>
          <w:rFonts w:cs="Times New Roman"/>
          <w:szCs w:val="24"/>
        </w:rPr>
      </w:pPr>
    </w:p>
    <w:p w14:paraId="5529FE02" w14:textId="77777777" w:rsidR="00534C8F" w:rsidRDefault="00534C8F" w:rsidP="00534C8F">
      <w:pPr>
        <w:pStyle w:val="NoSpacing"/>
        <w:rPr>
          <w:rFonts w:cs="Times New Roman"/>
          <w:szCs w:val="24"/>
        </w:rPr>
      </w:pPr>
    </w:p>
    <w:p w14:paraId="47026AB1" w14:textId="77777777" w:rsidR="00534C8F" w:rsidRDefault="00534C8F" w:rsidP="00534C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2023</w:t>
      </w:r>
    </w:p>
    <w:p w14:paraId="49117D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119D2" w14:textId="77777777" w:rsidR="00534C8F" w:rsidRDefault="00534C8F" w:rsidP="009139A6">
      <w:r>
        <w:separator/>
      </w:r>
    </w:p>
  </w:endnote>
  <w:endnote w:type="continuationSeparator" w:id="0">
    <w:p w14:paraId="6944CF40" w14:textId="77777777" w:rsidR="00534C8F" w:rsidRDefault="00534C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21F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159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FB9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2C0CF" w14:textId="77777777" w:rsidR="00534C8F" w:rsidRDefault="00534C8F" w:rsidP="009139A6">
      <w:r>
        <w:separator/>
      </w:r>
    </w:p>
  </w:footnote>
  <w:footnote w:type="continuationSeparator" w:id="0">
    <w:p w14:paraId="3D491C95" w14:textId="77777777" w:rsidR="00534C8F" w:rsidRDefault="00534C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D3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C6E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5AB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8F"/>
    <w:rsid w:val="000666E0"/>
    <w:rsid w:val="002510B7"/>
    <w:rsid w:val="00534C8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DEBA9"/>
  <w15:chartTrackingRefBased/>
  <w15:docId w15:val="{D23942E5-7A40-477A-8A46-8F7830A8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2023-05-14T19:30:00Z</dcterms:created>
  <dcterms:modified xsi:type="dcterms:W3CDTF">2023-05-14T19:30:00Z</dcterms:modified>
</cp:coreProperties>
</file>