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E92" w:rsidRDefault="00517E92" w:rsidP="00517E92">
      <w:pPr>
        <w:pStyle w:val="NoSpacing"/>
        <w:ind w:left="1440" w:hanging="1440"/>
      </w:pPr>
      <w:r>
        <w:rPr>
          <w:u w:val="single"/>
        </w:rPr>
        <w:t>John VAVASUR</w:t>
      </w:r>
      <w:r>
        <w:t xml:space="preserve">      (fl.1482)</w:t>
      </w:r>
    </w:p>
    <w:p w:rsidR="00517E92" w:rsidRDefault="00517E92" w:rsidP="00517E92">
      <w:pPr>
        <w:pStyle w:val="NoSpacing"/>
        <w:ind w:left="1440" w:hanging="1440"/>
      </w:pPr>
    </w:p>
    <w:p w:rsidR="00517E92" w:rsidRDefault="00517E92" w:rsidP="00517E92">
      <w:pPr>
        <w:pStyle w:val="NoSpacing"/>
        <w:ind w:left="1440" w:hanging="1440"/>
      </w:pPr>
    </w:p>
    <w:p w:rsidR="00517E92" w:rsidRDefault="00517E92" w:rsidP="00517E92">
      <w:pPr>
        <w:pStyle w:val="NoSpacing"/>
        <w:ind w:left="1440" w:hanging="1440"/>
      </w:pPr>
      <w:r>
        <w:t>28 Sep.1482</w:t>
      </w:r>
      <w:r>
        <w:tab/>
        <w:t>He was a witness when Robert Thakwra(q.v.) and others granted a messuage</w:t>
      </w:r>
    </w:p>
    <w:p w:rsidR="00517E92" w:rsidRDefault="00517E92" w:rsidP="00517E92">
      <w:pPr>
        <w:pStyle w:val="NoSpacing"/>
        <w:ind w:left="1440" w:hanging="1440"/>
      </w:pPr>
      <w:r>
        <w:tab/>
        <w:t>and 18 acres of land in Ilkley to Thomas Middilton(q.v.) and Nicholas</w:t>
      </w:r>
    </w:p>
    <w:p w:rsidR="00517E92" w:rsidRDefault="00517E92" w:rsidP="00517E92">
      <w:pPr>
        <w:pStyle w:val="NoSpacing"/>
        <w:ind w:left="1440" w:hanging="1440"/>
      </w:pPr>
      <w:r>
        <w:tab/>
        <w:t>Middilton(q.v.).    (Yorkshire Deeds vol.IX p.109)</w:t>
      </w:r>
    </w:p>
    <w:p w:rsidR="00517E92" w:rsidRDefault="00517E92" w:rsidP="00517E92">
      <w:pPr>
        <w:pStyle w:val="NoSpacing"/>
        <w:ind w:left="1440" w:hanging="1440"/>
      </w:pPr>
    </w:p>
    <w:p w:rsidR="00517E92" w:rsidRDefault="00517E92" w:rsidP="00517E92">
      <w:pPr>
        <w:pStyle w:val="NoSpacing"/>
        <w:ind w:left="1440" w:hanging="1440"/>
      </w:pPr>
    </w:p>
    <w:p w:rsidR="00BA4020" w:rsidRPr="00186E49" w:rsidRDefault="00517E92" w:rsidP="00517E92">
      <w:pPr>
        <w:pStyle w:val="NoSpacing"/>
      </w:pPr>
      <w:r>
        <w:t>18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E92" w:rsidRDefault="00517E92" w:rsidP="00552EBA">
      <w:r>
        <w:separator/>
      </w:r>
    </w:p>
  </w:endnote>
  <w:endnote w:type="continuationSeparator" w:id="0">
    <w:p w:rsidR="00517E92" w:rsidRDefault="00517E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7E92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E92" w:rsidRDefault="00517E92" w:rsidP="00552EBA">
      <w:r>
        <w:separator/>
      </w:r>
    </w:p>
  </w:footnote>
  <w:footnote w:type="continuationSeparator" w:id="0">
    <w:p w:rsidR="00517E92" w:rsidRDefault="00517E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17E9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2012-06-12T19:25:00Z</dcterms:created>
  <dcterms:modified xsi:type="dcterms:W3CDTF">2012-06-12T19:25:00Z</dcterms:modified>
</cp:coreProperties>
</file>