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F7872A" w14:textId="77777777" w:rsidR="006346FA" w:rsidRDefault="006346FA" w:rsidP="006346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Henry VAVASOUR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11094561" w14:textId="77777777" w:rsidR="006346FA" w:rsidRDefault="006346FA" w:rsidP="006346FA">
      <w:pPr>
        <w:pStyle w:val="NoSpacing"/>
        <w:rPr>
          <w:rFonts w:cs="Times New Roman"/>
          <w:szCs w:val="24"/>
        </w:rPr>
      </w:pPr>
    </w:p>
    <w:p w14:paraId="2BB75C1A" w14:textId="77777777" w:rsidR="006346FA" w:rsidRDefault="006346FA" w:rsidP="006346FA">
      <w:pPr>
        <w:pStyle w:val="NoSpacing"/>
        <w:rPr>
          <w:rFonts w:cs="Times New Roman"/>
          <w:szCs w:val="24"/>
        </w:rPr>
      </w:pPr>
    </w:p>
    <w:p w14:paraId="34551E53" w14:textId="77777777" w:rsidR="006346FA" w:rsidRDefault="006346FA" w:rsidP="006346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13 Sep.1483</w:t>
      </w:r>
      <w:r>
        <w:rPr>
          <w:rFonts w:cs="Times New Roman"/>
          <w:szCs w:val="24"/>
        </w:rPr>
        <w:tab/>
        <w:t xml:space="preserve">He was a juror on the inquisition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held in York into lands of</w:t>
      </w:r>
    </w:p>
    <w:p w14:paraId="40791791" w14:textId="77777777" w:rsidR="006346FA" w:rsidRDefault="006346FA" w:rsidP="006346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Richard </w:t>
      </w:r>
      <w:proofErr w:type="spellStart"/>
      <w:r>
        <w:rPr>
          <w:rFonts w:cs="Times New Roman"/>
          <w:szCs w:val="24"/>
        </w:rPr>
        <w:t>Pygot</w:t>
      </w:r>
      <w:proofErr w:type="spellEnd"/>
      <w:r>
        <w:rPr>
          <w:rFonts w:cs="Times New Roman"/>
          <w:szCs w:val="24"/>
        </w:rPr>
        <w:t>(q.v.).</w:t>
      </w:r>
    </w:p>
    <w:p w14:paraId="0089DF1C" w14:textId="77777777" w:rsidR="006346FA" w:rsidRDefault="006346FA" w:rsidP="006346FA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(“The Fifteenth-Century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>. A companion”, ed. Michael Hicks pub:  The Boydell Press 2012 p.64)</w:t>
      </w:r>
    </w:p>
    <w:p w14:paraId="4440E8F3" w14:textId="77777777" w:rsidR="006346FA" w:rsidRDefault="006346FA" w:rsidP="006346FA">
      <w:pPr>
        <w:pStyle w:val="NoSpacing"/>
        <w:rPr>
          <w:rFonts w:cs="Times New Roman"/>
          <w:szCs w:val="24"/>
        </w:rPr>
      </w:pPr>
    </w:p>
    <w:p w14:paraId="09357977" w14:textId="77777777" w:rsidR="006346FA" w:rsidRDefault="006346FA" w:rsidP="006346FA">
      <w:pPr>
        <w:pStyle w:val="NoSpacing"/>
        <w:rPr>
          <w:rFonts w:cs="Times New Roman"/>
          <w:szCs w:val="24"/>
        </w:rPr>
      </w:pPr>
    </w:p>
    <w:p w14:paraId="6381783C" w14:textId="77777777" w:rsidR="006346FA" w:rsidRDefault="006346FA" w:rsidP="006346F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25 May 2023</w:t>
      </w:r>
    </w:p>
    <w:p w14:paraId="0AD02DA7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DF8C69A" w14:textId="77777777" w:rsidR="006346FA" w:rsidRDefault="006346FA" w:rsidP="009139A6">
      <w:r>
        <w:separator/>
      </w:r>
    </w:p>
  </w:endnote>
  <w:endnote w:type="continuationSeparator" w:id="0">
    <w:p w14:paraId="44DF8E1F" w14:textId="77777777" w:rsidR="006346FA" w:rsidRDefault="006346F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4CBCA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8812E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13B0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7407C1" w14:textId="77777777" w:rsidR="006346FA" w:rsidRDefault="006346FA" w:rsidP="009139A6">
      <w:r>
        <w:separator/>
      </w:r>
    </w:p>
  </w:footnote>
  <w:footnote w:type="continuationSeparator" w:id="0">
    <w:p w14:paraId="11E606B2" w14:textId="77777777" w:rsidR="006346FA" w:rsidRDefault="006346F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1015BC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A036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DDD83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6FA"/>
    <w:rsid w:val="000666E0"/>
    <w:rsid w:val="002510B7"/>
    <w:rsid w:val="005C130B"/>
    <w:rsid w:val="006346F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7563BD"/>
  <w15:chartTrackingRefBased/>
  <w15:docId w15:val="{40864FB8-EFD6-4367-A51B-0C9D3CB43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20</TotalTime>
  <Pages>1</Pages>
  <Words>40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2023-05-25T19:13:00Z</dcterms:created>
  <dcterms:modified xsi:type="dcterms:W3CDTF">2023-05-25T19:33:00Z</dcterms:modified>
</cp:coreProperties>
</file>