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Atherstone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Warwickshire, into the 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Brokhole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21-190)</w:t>
      </w: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A26AE" w:rsidRDefault="002A26AE" w:rsidP="002A2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2A26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6AE" w:rsidRDefault="002A26AE" w:rsidP="00564E3C">
      <w:pPr>
        <w:spacing w:after="0" w:line="240" w:lineRule="auto"/>
      </w:pPr>
      <w:r>
        <w:separator/>
      </w:r>
    </w:p>
  </w:endnote>
  <w:endnote w:type="continuationSeparator" w:id="0">
    <w:p w:rsidR="002A26AE" w:rsidRDefault="002A26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26AE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6AE" w:rsidRDefault="002A26AE" w:rsidP="00564E3C">
      <w:pPr>
        <w:spacing w:after="0" w:line="240" w:lineRule="auto"/>
      </w:pPr>
      <w:r>
        <w:separator/>
      </w:r>
    </w:p>
  </w:footnote>
  <w:footnote w:type="continuationSeparator" w:id="0">
    <w:p w:rsidR="002A26AE" w:rsidRDefault="002A26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AE"/>
    <w:rsid w:val="002A26A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D8F8C"/>
  <w15:chartTrackingRefBased/>
  <w15:docId w15:val="{F1D01946-2BF2-421E-ACFE-4F09C77C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2016-01-12T21:31:00Z</dcterms:created>
  <dcterms:modified xsi:type="dcterms:W3CDTF">2016-01-12T21:32:00Z</dcterms:modified>
</cp:coreProperties>
</file>