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1FC50" w14:textId="77777777" w:rsidR="005E68F5" w:rsidRDefault="005E68F5" w:rsidP="005E68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USSHER</w:t>
      </w:r>
      <w:r>
        <w:rPr>
          <w:rFonts w:cs="Times New Roman"/>
          <w:szCs w:val="24"/>
        </w:rPr>
        <w:t xml:space="preserve">       (fl.1478)</w:t>
      </w:r>
    </w:p>
    <w:p w14:paraId="3099495A" w14:textId="77777777" w:rsidR="005E68F5" w:rsidRDefault="005E68F5" w:rsidP="005E68F5">
      <w:pPr>
        <w:pStyle w:val="NoSpacing"/>
        <w:rPr>
          <w:rFonts w:cs="Times New Roman"/>
          <w:szCs w:val="24"/>
        </w:rPr>
      </w:pPr>
    </w:p>
    <w:p w14:paraId="039FD5B2" w14:textId="77777777" w:rsidR="005E68F5" w:rsidRDefault="005E68F5" w:rsidP="005E68F5">
      <w:pPr>
        <w:pStyle w:val="NoSpacing"/>
        <w:rPr>
          <w:rFonts w:cs="Times New Roman"/>
          <w:szCs w:val="24"/>
        </w:rPr>
      </w:pPr>
    </w:p>
    <w:p w14:paraId="25D5B288" w14:textId="77777777" w:rsidR="005E68F5" w:rsidRDefault="005E68F5" w:rsidP="005E68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Mar.1478</w:t>
      </w:r>
      <w:r>
        <w:rPr>
          <w:rFonts w:cs="Times New Roman"/>
          <w:szCs w:val="24"/>
        </w:rPr>
        <w:tab/>
        <w:t xml:space="preserve">He became Bailiff of the lordship of </w:t>
      </w:r>
      <w:proofErr w:type="spellStart"/>
      <w:r>
        <w:rPr>
          <w:rFonts w:cs="Times New Roman"/>
          <w:szCs w:val="24"/>
        </w:rPr>
        <w:t>Swaffham</w:t>
      </w:r>
      <w:proofErr w:type="spellEnd"/>
      <w:r>
        <w:rPr>
          <w:rFonts w:cs="Times New Roman"/>
          <w:szCs w:val="24"/>
        </w:rPr>
        <w:t>, Norfolk.</w:t>
      </w:r>
    </w:p>
    <w:p w14:paraId="122ECCF9" w14:textId="77777777" w:rsidR="005E68F5" w:rsidRDefault="005E68F5" w:rsidP="005E68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p.70)</w:t>
      </w:r>
    </w:p>
    <w:p w14:paraId="287A1D76" w14:textId="77777777" w:rsidR="005E68F5" w:rsidRDefault="005E68F5" w:rsidP="005E68F5">
      <w:pPr>
        <w:pStyle w:val="NoSpacing"/>
        <w:rPr>
          <w:rFonts w:cs="Times New Roman"/>
          <w:szCs w:val="24"/>
        </w:rPr>
      </w:pPr>
    </w:p>
    <w:p w14:paraId="6FC909C3" w14:textId="77777777" w:rsidR="005E68F5" w:rsidRDefault="005E68F5" w:rsidP="005E68F5">
      <w:pPr>
        <w:pStyle w:val="NoSpacing"/>
        <w:rPr>
          <w:rFonts w:cs="Times New Roman"/>
          <w:szCs w:val="24"/>
        </w:rPr>
      </w:pPr>
    </w:p>
    <w:p w14:paraId="0E886C23" w14:textId="77777777" w:rsidR="005E68F5" w:rsidRDefault="005E68F5" w:rsidP="005E68F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November 2025</w:t>
      </w:r>
    </w:p>
    <w:p w14:paraId="20CCA63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B4350" w14:textId="77777777" w:rsidR="005E68F5" w:rsidRDefault="005E68F5" w:rsidP="00086E2C">
      <w:pPr>
        <w:spacing w:after="0" w:line="240" w:lineRule="auto"/>
      </w:pPr>
      <w:r>
        <w:separator/>
      </w:r>
    </w:p>
  </w:endnote>
  <w:endnote w:type="continuationSeparator" w:id="0">
    <w:p w14:paraId="2179DF77" w14:textId="77777777" w:rsidR="005E68F5" w:rsidRDefault="005E68F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1EE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5F07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EC84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604151" w14:textId="77777777" w:rsidR="005E68F5" w:rsidRDefault="005E68F5" w:rsidP="00086E2C">
      <w:pPr>
        <w:spacing w:after="0" w:line="240" w:lineRule="auto"/>
      </w:pPr>
      <w:r>
        <w:separator/>
      </w:r>
    </w:p>
  </w:footnote>
  <w:footnote w:type="continuationSeparator" w:id="0">
    <w:p w14:paraId="2DFBDA66" w14:textId="77777777" w:rsidR="005E68F5" w:rsidRDefault="005E68F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5399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F341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F5EEC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8F5"/>
    <w:rsid w:val="00086E2C"/>
    <w:rsid w:val="000A2E7A"/>
    <w:rsid w:val="002244B7"/>
    <w:rsid w:val="0025416A"/>
    <w:rsid w:val="00314D94"/>
    <w:rsid w:val="005E68F5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19FE5"/>
  <w15:chartTrackingRefBased/>
  <w15:docId w15:val="{3DFD8EF6-B0D8-4FF7-9CEF-EC9276DD9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E68F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7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2025-11-23T22:39:00Z</dcterms:created>
  <dcterms:modified xsi:type="dcterms:W3CDTF">2025-11-23T22:46:00Z</dcterms:modified>
</cp:coreProperties>
</file>