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UNDERHILL</w:t>
      </w:r>
      <w:r>
        <w:t xml:space="preserve">   </w:t>
      </w:r>
      <w:proofErr w:type="gramStart"/>
      <w:r>
        <w:t xml:space="preserve">   (</w:t>
      </w:r>
      <w:proofErr w:type="gramEnd"/>
      <w:r>
        <w:t>d.1498-9)</w:t>
      </w:r>
    </w:p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Thanet, Kent.</w:t>
      </w:r>
    </w:p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1498-9</w:t>
      </w:r>
      <w:r>
        <w:tab/>
        <w:t>Administration of his property and possessions was granted.  (Plomer p.483)</w:t>
      </w:r>
    </w:p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15A1" w:rsidRDefault="00E015A1" w:rsidP="00E015A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E015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5A1" w:rsidRDefault="00E015A1" w:rsidP="00E71FC3">
      <w:pPr>
        <w:spacing w:after="0" w:line="240" w:lineRule="auto"/>
      </w:pPr>
      <w:r>
        <w:separator/>
      </w:r>
    </w:p>
  </w:endnote>
  <w:endnote w:type="continuationSeparator" w:id="0">
    <w:p w:rsidR="00E015A1" w:rsidRDefault="00E015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5A1" w:rsidRDefault="00E015A1" w:rsidP="00E71FC3">
      <w:pPr>
        <w:spacing w:after="0" w:line="240" w:lineRule="auto"/>
      </w:pPr>
      <w:r>
        <w:separator/>
      </w:r>
    </w:p>
  </w:footnote>
  <w:footnote w:type="continuationSeparator" w:id="0">
    <w:p w:rsidR="00E015A1" w:rsidRDefault="00E015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A1"/>
    <w:rsid w:val="001A7C09"/>
    <w:rsid w:val="00577BD5"/>
    <w:rsid w:val="00656CBA"/>
    <w:rsid w:val="006A1F77"/>
    <w:rsid w:val="00733BE7"/>
    <w:rsid w:val="00AB52E8"/>
    <w:rsid w:val="00B16D3F"/>
    <w:rsid w:val="00BB41AC"/>
    <w:rsid w:val="00E015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8CB400-D7FB-4287-83BD-BD3E3BD6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2017-12-02T21:46:00Z</dcterms:created>
  <dcterms:modified xsi:type="dcterms:W3CDTF">2017-12-02T21:47:00Z</dcterms:modified>
</cp:coreProperties>
</file>