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7D42" w:rsidRDefault="00697D42" w:rsidP="00697D4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Brother John UFFCOLMP</w:t>
      </w:r>
      <w:r w:rsidR="00027CCF">
        <w:rPr>
          <w:rFonts w:ascii="Times New Roman" w:hAnsi="Times New Roman" w:cs="Times New Roman"/>
          <w:sz w:val="24"/>
          <w:szCs w:val="24"/>
          <w:u w:val="single"/>
        </w:rPr>
        <w:t xml:space="preserve"> (</w:t>
      </w:r>
      <w:proofErr w:type="gramStart"/>
      <w:r w:rsidR="00027CCF">
        <w:rPr>
          <w:rFonts w:ascii="Times New Roman" w:hAnsi="Times New Roman" w:cs="Times New Roman"/>
          <w:sz w:val="24"/>
          <w:szCs w:val="24"/>
          <w:u w:val="single"/>
        </w:rPr>
        <w:t>UFCOLME)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(fl.1425)</w:t>
      </w:r>
    </w:p>
    <w:p w:rsidR="00697D42" w:rsidRDefault="00697D42" w:rsidP="00697D4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Dunkeswell Abbey.</w:t>
      </w:r>
    </w:p>
    <w:p w:rsidR="00697D42" w:rsidRDefault="00697D42" w:rsidP="00697D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97D42" w:rsidRDefault="00697D42" w:rsidP="00697D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97D42" w:rsidRDefault="00697D42" w:rsidP="00690984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Mar.1425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acolyte </w:t>
      </w:r>
      <w:r w:rsidR="00690984">
        <w:rPr>
          <w:rFonts w:ascii="Times New Roman" w:hAnsi="Times New Roman" w:cs="Times New Roman"/>
          <w:sz w:val="24"/>
          <w:szCs w:val="24"/>
        </w:rPr>
        <w:t xml:space="preserve">and subdeacon </w:t>
      </w:r>
      <w:r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>
        <w:rPr>
          <w:rFonts w:ascii="Times New Roman" w:hAnsi="Times New Roman" w:cs="Times New Roman"/>
          <w:sz w:val="24"/>
          <w:szCs w:val="24"/>
        </w:rPr>
        <w:t>Chudleigh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Parish Church, Devon, by Edmund</w:t>
      </w:r>
      <w:r w:rsidR="0069098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Lacy, Bishop of Exeter.</w:t>
      </w:r>
    </w:p>
    <w:p w:rsidR="00697D42" w:rsidRDefault="00697D42" w:rsidP="00697D4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 1420-55 vol.4 pp.92-3)</w:t>
      </w:r>
    </w:p>
    <w:p w:rsidR="00027CCF" w:rsidRDefault="00027CCF" w:rsidP="00027CC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Mar.</w:t>
      </w:r>
      <w:r>
        <w:rPr>
          <w:rFonts w:ascii="Times New Roman" w:hAnsi="Times New Roman" w:cs="Times New Roman"/>
          <w:sz w:val="24"/>
          <w:szCs w:val="24"/>
        </w:rPr>
        <w:tab/>
        <w:t>He was ordained deacon in the same place, also by the Bishop.</w:t>
      </w:r>
    </w:p>
    <w:p w:rsidR="00027CCF" w:rsidRDefault="00027CCF" w:rsidP="00027CC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(ibid.p.94)</w:t>
      </w:r>
    </w:p>
    <w:p w:rsidR="00697D42" w:rsidRDefault="00697D42" w:rsidP="00697D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97D42" w:rsidRDefault="00697D42" w:rsidP="00697D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97D42" w:rsidRDefault="00697D42" w:rsidP="00697D4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March 2016</w:t>
      </w:r>
    </w:p>
    <w:p w:rsidR="00027CCF" w:rsidRPr="0070763A" w:rsidRDefault="00027CCF" w:rsidP="00697D4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March 2016</w:t>
      </w:r>
      <w:bookmarkStart w:id="0" w:name="_GoBack"/>
      <w:bookmarkEnd w:id="0"/>
    </w:p>
    <w:p w:rsidR="006B2F86" w:rsidRPr="00697D42" w:rsidRDefault="00027CCF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697D4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7D42" w:rsidRDefault="00697D42" w:rsidP="00E71FC3">
      <w:pPr>
        <w:spacing w:after="0" w:line="240" w:lineRule="auto"/>
      </w:pPr>
      <w:r>
        <w:separator/>
      </w:r>
    </w:p>
  </w:endnote>
  <w:endnote w:type="continuationSeparator" w:id="0">
    <w:p w:rsidR="00697D42" w:rsidRDefault="00697D4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7D42" w:rsidRDefault="00697D42" w:rsidP="00E71FC3">
      <w:pPr>
        <w:spacing w:after="0" w:line="240" w:lineRule="auto"/>
      </w:pPr>
      <w:r>
        <w:separator/>
      </w:r>
    </w:p>
  </w:footnote>
  <w:footnote w:type="continuationSeparator" w:id="0">
    <w:p w:rsidR="00697D42" w:rsidRDefault="00697D4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7D42"/>
    <w:rsid w:val="00027CCF"/>
    <w:rsid w:val="00690984"/>
    <w:rsid w:val="00697D42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C87269"/>
  <w15:chartTrackingRefBased/>
  <w15:docId w15:val="{8F62C03D-4DFE-40B1-8703-6F4598736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668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2016-03-03T19:38:00Z</dcterms:created>
  <dcterms:modified xsi:type="dcterms:W3CDTF">2016-03-05T19:44:00Z</dcterms:modified>
</cp:coreProperties>
</file>