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CE9CE" w14:textId="5A40CE44" w:rsidR="00BA00AB" w:rsidRDefault="00C4728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THYRYLLWALL</w:t>
      </w:r>
      <w:r>
        <w:rPr>
          <w:rFonts w:cs="Times New Roman"/>
          <w:szCs w:val="24"/>
        </w:rPr>
        <w:t xml:space="preserve">     (d.1507-8)</w:t>
      </w:r>
    </w:p>
    <w:p w14:paraId="47F0A3C4" w14:textId="14E4F98B" w:rsidR="00C47288" w:rsidRDefault="00C4728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Thornton in Pickeringlyth.</w:t>
      </w:r>
    </w:p>
    <w:p w14:paraId="2BA4C704" w14:textId="77777777" w:rsidR="00C47288" w:rsidRDefault="00C47288" w:rsidP="009139A6">
      <w:pPr>
        <w:pStyle w:val="NoSpacing"/>
        <w:rPr>
          <w:rFonts w:cs="Times New Roman"/>
          <w:szCs w:val="24"/>
        </w:rPr>
      </w:pPr>
    </w:p>
    <w:p w14:paraId="52CDEF9D" w14:textId="77777777" w:rsidR="00C47288" w:rsidRDefault="00C47288" w:rsidP="009139A6">
      <w:pPr>
        <w:pStyle w:val="NoSpacing"/>
        <w:rPr>
          <w:rFonts w:cs="Times New Roman"/>
          <w:szCs w:val="24"/>
        </w:rPr>
      </w:pPr>
    </w:p>
    <w:p w14:paraId="3F274340" w14:textId="633631AD" w:rsidR="00C47288" w:rsidRDefault="00C4728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1507</w:t>
      </w:r>
      <w:r>
        <w:rPr>
          <w:rFonts w:cs="Times New Roman"/>
          <w:szCs w:val="24"/>
        </w:rPr>
        <w:tab/>
        <w:t>He made his Will.    (W.Y.R. p.169)</w:t>
      </w:r>
    </w:p>
    <w:p w14:paraId="309F9582" w14:textId="7771D439" w:rsidR="00C47288" w:rsidRDefault="00C4728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Oct.1508</w:t>
      </w:r>
      <w:r>
        <w:rPr>
          <w:rFonts w:cs="Times New Roman"/>
          <w:szCs w:val="24"/>
        </w:rPr>
        <w:tab/>
        <w:t>Probate of his Will.   (ibid.)</w:t>
      </w:r>
    </w:p>
    <w:p w14:paraId="22345476" w14:textId="77777777" w:rsidR="00C47288" w:rsidRDefault="00C47288" w:rsidP="009139A6">
      <w:pPr>
        <w:pStyle w:val="NoSpacing"/>
        <w:rPr>
          <w:rFonts w:cs="Times New Roman"/>
          <w:szCs w:val="24"/>
        </w:rPr>
      </w:pPr>
    </w:p>
    <w:p w14:paraId="25E574CD" w14:textId="77777777" w:rsidR="00C47288" w:rsidRDefault="00C47288" w:rsidP="009139A6">
      <w:pPr>
        <w:pStyle w:val="NoSpacing"/>
        <w:rPr>
          <w:rFonts w:cs="Times New Roman"/>
          <w:szCs w:val="24"/>
        </w:rPr>
      </w:pPr>
    </w:p>
    <w:p w14:paraId="20490794" w14:textId="3D9755E2" w:rsidR="00C47288" w:rsidRPr="00C47288" w:rsidRDefault="00C4728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February 2024</w:t>
      </w:r>
    </w:p>
    <w:sectPr w:rsidR="00C47288" w:rsidRPr="00C472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8E70B" w14:textId="77777777" w:rsidR="00C47288" w:rsidRDefault="00C47288" w:rsidP="009139A6">
      <w:r>
        <w:separator/>
      </w:r>
    </w:p>
  </w:endnote>
  <w:endnote w:type="continuationSeparator" w:id="0">
    <w:p w14:paraId="6133A17A" w14:textId="77777777" w:rsidR="00C47288" w:rsidRDefault="00C472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B66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3C0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D73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EAAE2" w14:textId="77777777" w:rsidR="00C47288" w:rsidRDefault="00C47288" w:rsidP="009139A6">
      <w:r>
        <w:separator/>
      </w:r>
    </w:p>
  </w:footnote>
  <w:footnote w:type="continuationSeparator" w:id="0">
    <w:p w14:paraId="71C60EC0" w14:textId="77777777" w:rsidR="00C47288" w:rsidRDefault="00C472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C85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D4E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AA6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28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47288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40728"/>
  <w15:chartTrackingRefBased/>
  <w15:docId w15:val="{3F515580-AEB2-4A96-90C1-FB43B4D9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2024-02-18T07:47:00Z</dcterms:created>
  <dcterms:modified xsi:type="dcterms:W3CDTF">2024-02-18T07:50:00Z</dcterms:modified>
</cp:coreProperties>
</file>