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915" w:rsidRDefault="00DE2915" w:rsidP="00DE2915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rPr>
          <w:u w:val="single"/>
        </w:rPr>
        <w:t>Thomas THYRLEBY</w:t>
      </w:r>
      <w:r>
        <w:t xml:space="preserve">       (fl.1418)</w:t>
      </w:r>
    </w:p>
    <w:p w:rsidR="00DE2915" w:rsidRDefault="00DE2915" w:rsidP="00DE2915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Clerk.</w:t>
      </w:r>
    </w:p>
    <w:p w:rsidR="00DE2915" w:rsidRDefault="00DE2915" w:rsidP="00DE2915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DE2915" w:rsidRDefault="00DE2915" w:rsidP="00DE2915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DE2915" w:rsidRDefault="00DE2915" w:rsidP="00DE2915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24 Apr.1418</w:t>
      </w:r>
      <w:r>
        <w:tab/>
        <w:t>Settlement of the action taken by him and others against John Longevyll</w:t>
      </w:r>
    </w:p>
    <w:p w:rsidR="00DE2915" w:rsidRDefault="00DE2915" w:rsidP="00DE2915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tab/>
        <w:t xml:space="preserve">of Little Billing, Northamptonshire(q.v.), and his wife, Joan(q.v.), </w:t>
      </w:r>
    </w:p>
    <w:p w:rsidR="00DE2915" w:rsidRDefault="00DE2915" w:rsidP="00DE2915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tab/>
        <w:t>deforciants of 4 messuages in Stony Stratford, Buckinghamshire.</w:t>
      </w:r>
    </w:p>
    <w:p w:rsidR="00DE2915" w:rsidRDefault="00DE2915" w:rsidP="00DE2915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tab/>
        <w:t>(</w:t>
      </w:r>
      <w:hyperlink r:id="rId7" w:history="1">
        <w:r w:rsidRPr="00B70A07">
          <w:rPr>
            <w:rStyle w:val="Hyperlink"/>
          </w:rPr>
          <w:t>www.medievalgenealogy.org.uk/fines/abstracts/CP_25_1_22_117.shtml</w:t>
        </w:r>
      </w:hyperlink>
      <w:r>
        <w:t>)</w:t>
      </w:r>
    </w:p>
    <w:p w:rsidR="00DE2915" w:rsidRDefault="00DE2915" w:rsidP="00DE2915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DE2915" w:rsidRDefault="00DE2915" w:rsidP="00DE2915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DE2915" w:rsidRDefault="00DE2915" w:rsidP="00DE2915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31 December 2012</w:t>
      </w:r>
    </w:p>
    <w:p w:rsidR="00BA4020" w:rsidRPr="00186E49" w:rsidRDefault="00DE291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2915" w:rsidRDefault="00DE2915" w:rsidP="00552EBA">
      <w:r>
        <w:separator/>
      </w:r>
    </w:p>
  </w:endnote>
  <w:endnote w:type="continuationSeparator" w:id="0">
    <w:p w:rsidR="00DE2915" w:rsidRDefault="00DE291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E2915">
      <w:rPr>
        <w:noProof/>
      </w:rPr>
      <w:t>12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2915" w:rsidRDefault="00DE2915" w:rsidP="00552EBA">
      <w:r>
        <w:separator/>
      </w:r>
    </w:p>
  </w:footnote>
  <w:footnote w:type="continuationSeparator" w:id="0">
    <w:p w:rsidR="00DE2915" w:rsidRDefault="00DE291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E2915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2013-01-12T20:01:00Z</dcterms:created>
  <dcterms:modified xsi:type="dcterms:W3CDTF">2013-01-12T20:01:00Z</dcterms:modified>
</cp:coreProperties>
</file>