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F8" w:rsidRDefault="008021F8" w:rsidP="008021F8">
      <w:pPr>
        <w:pStyle w:val="NoSpacing"/>
      </w:pPr>
      <w:r>
        <w:rPr>
          <w:u w:val="single"/>
        </w:rPr>
        <w:t>George de THWENG</w:t>
      </w:r>
      <w:r>
        <w:t xml:space="preserve">          (fl.1417)</w:t>
      </w:r>
    </w:p>
    <w:p w:rsidR="008021F8" w:rsidRDefault="008021F8" w:rsidP="008021F8">
      <w:pPr>
        <w:pStyle w:val="NoSpacing"/>
      </w:pPr>
    </w:p>
    <w:p w:rsidR="008021F8" w:rsidRDefault="008021F8" w:rsidP="008021F8">
      <w:pPr>
        <w:pStyle w:val="NoSpacing"/>
      </w:pPr>
    </w:p>
    <w:p w:rsidR="008021F8" w:rsidRDefault="008021F8" w:rsidP="008021F8">
      <w:pPr>
        <w:pStyle w:val="NoSpacing"/>
      </w:pPr>
      <w:r>
        <w:t>Son of Marmaduke de Thweng.   (York Memorandum Book vol.III p.56)</w:t>
      </w:r>
    </w:p>
    <w:p w:rsidR="008021F8" w:rsidRDefault="008021F8" w:rsidP="008021F8">
      <w:pPr>
        <w:pStyle w:val="NoSpacing"/>
      </w:pPr>
    </w:p>
    <w:p w:rsidR="008021F8" w:rsidRDefault="008021F8" w:rsidP="008021F8">
      <w:pPr>
        <w:pStyle w:val="NoSpacing"/>
      </w:pPr>
    </w:p>
    <w:p w:rsidR="008021F8" w:rsidRDefault="008021F8" w:rsidP="008021F8">
      <w:pPr>
        <w:pStyle w:val="NoSpacing"/>
      </w:pPr>
      <w:r>
        <w:t xml:space="preserve">  4 May1417</w:t>
      </w:r>
      <w:r>
        <w:tab/>
        <w:t xml:space="preserve">He and Robert Lincoln, Rector of St.Cuthbert’s(q.v.), were enfeoffed by </w:t>
      </w:r>
    </w:p>
    <w:p w:rsidR="008021F8" w:rsidRDefault="008021F8" w:rsidP="008021F8">
      <w:pPr>
        <w:pStyle w:val="NoSpacing"/>
      </w:pPr>
      <w:r>
        <w:tab/>
      </w:r>
      <w:r>
        <w:tab/>
        <w:t>the Mayor and Commonality of a piece of land and all of the houses and</w:t>
      </w:r>
    </w:p>
    <w:p w:rsidR="008021F8" w:rsidRDefault="008021F8" w:rsidP="008021F8">
      <w:pPr>
        <w:pStyle w:val="NoSpacing"/>
      </w:pPr>
      <w:r>
        <w:tab/>
      </w:r>
      <w:r>
        <w:tab/>
        <w:t>tenements erected thereon, lying beneath the city walls near the great gate</w:t>
      </w:r>
    </w:p>
    <w:p w:rsidR="008021F8" w:rsidRDefault="008021F8" w:rsidP="008021F8">
      <w:pPr>
        <w:pStyle w:val="NoSpacing"/>
      </w:pPr>
      <w:r>
        <w:tab/>
      </w:r>
      <w:r>
        <w:tab/>
        <w:t>of St.Leonard’s Hospital.     (ibid.)</w:t>
      </w:r>
    </w:p>
    <w:p w:rsidR="008021F8" w:rsidRDefault="008021F8" w:rsidP="008021F8">
      <w:pPr>
        <w:pStyle w:val="NoSpacing"/>
      </w:pPr>
    </w:p>
    <w:p w:rsidR="008021F8" w:rsidRDefault="008021F8" w:rsidP="008021F8">
      <w:pPr>
        <w:pStyle w:val="NoSpacing"/>
      </w:pPr>
    </w:p>
    <w:p w:rsidR="00BA4020" w:rsidRPr="00186E49" w:rsidRDefault="008021F8" w:rsidP="008021F8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F8" w:rsidRDefault="008021F8" w:rsidP="00552EBA">
      <w:r>
        <w:separator/>
      </w:r>
    </w:p>
  </w:endnote>
  <w:endnote w:type="continuationSeparator" w:id="0">
    <w:p w:rsidR="008021F8" w:rsidRDefault="008021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21F8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F8" w:rsidRDefault="008021F8" w:rsidP="00552EBA">
      <w:r>
        <w:separator/>
      </w:r>
    </w:p>
  </w:footnote>
  <w:footnote w:type="continuationSeparator" w:id="0">
    <w:p w:rsidR="008021F8" w:rsidRDefault="008021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21F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2012-11-12T22:20:00Z</dcterms:created>
  <dcterms:modified xsi:type="dcterms:W3CDTF">2012-11-12T22:20:00Z</dcterms:modified>
</cp:coreProperties>
</file>