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36B" w:rsidRDefault="00EA436B" w:rsidP="00EA436B">
      <w:pPr>
        <w:pStyle w:val="NoSpacing"/>
      </w:pPr>
      <w:r>
        <w:rPr>
          <w:u w:val="single"/>
        </w:rPr>
        <w:t>John THWAYTES</w:t>
      </w:r>
      <w:r>
        <w:t xml:space="preserve">       (fl.1432)</w:t>
      </w:r>
    </w:p>
    <w:p w:rsidR="00EA436B" w:rsidRDefault="00EA436B" w:rsidP="00EA436B">
      <w:pPr>
        <w:pStyle w:val="NoSpacing"/>
      </w:pPr>
    </w:p>
    <w:p w:rsidR="00EA436B" w:rsidRDefault="00EA436B" w:rsidP="00EA436B">
      <w:pPr>
        <w:pStyle w:val="NoSpacing"/>
      </w:pPr>
    </w:p>
    <w:p w:rsidR="00EA436B" w:rsidRDefault="00EA436B" w:rsidP="00EA436B">
      <w:pPr>
        <w:pStyle w:val="NoSpacing"/>
      </w:pPr>
      <w:r>
        <w:t xml:space="preserve">  4 May1432</w:t>
      </w:r>
      <w:r>
        <w:tab/>
        <w:t xml:space="preserve">Settlement of the action taken by him and John </w:t>
      </w:r>
      <w:proofErr w:type="gramStart"/>
      <w:r>
        <w:t>Gascoigne(</w:t>
      </w:r>
      <w:proofErr w:type="gramEnd"/>
      <w:r>
        <w:t>q.v.) against</w:t>
      </w:r>
    </w:p>
    <w:p w:rsidR="00EA436B" w:rsidRDefault="00EA436B" w:rsidP="00EA436B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Hewyk</w:t>
      </w:r>
      <w:proofErr w:type="spellEnd"/>
      <w:r>
        <w:t>(</w:t>
      </w:r>
      <w:proofErr w:type="gramEnd"/>
      <w:r>
        <w:t>q.v.), his wife, Emma(q.v.), Walter Love(q.v.) and his wife,</w:t>
      </w:r>
    </w:p>
    <w:p w:rsidR="00EA436B" w:rsidRDefault="00EA436B" w:rsidP="00EA436B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deforciants of 4 </w:t>
      </w:r>
      <w:proofErr w:type="spellStart"/>
      <w:r>
        <w:t>messuages</w:t>
      </w:r>
      <w:proofErr w:type="spellEnd"/>
      <w:r>
        <w:t xml:space="preserve"> in York and 2 acres of meadow in</w:t>
      </w:r>
    </w:p>
    <w:p w:rsidR="00EA436B" w:rsidRDefault="00EA436B" w:rsidP="00EA436B">
      <w:pPr>
        <w:pStyle w:val="NoSpacing"/>
      </w:pPr>
      <w:r>
        <w:tab/>
      </w:r>
      <w:r>
        <w:tab/>
      </w:r>
      <w:proofErr w:type="spellStart"/>
      <w:r>
        <w:t>Acaster</w:t>
      </w:r>
      <w:proofErr w:type="spellEnd"/>
      <w:r>
        <w:t>, Yorkshire.</w:t>
      </w:r>
    </w:p>
    <w:p w:rsidR="00EA436B" w:rsidRDefault="00EA436B" w:rsidP="00EA436B">
      <w:pPr>
        <w:pStyle w:val="NoSpacing"/>
      </w:pPr>
      <w:r>
        <w:tab/>
      </w:r>
      <w:r>
        <w:tab/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EA436B" w:rsidRDefault="00EA436B" w:rsidP="00EA436B">
      <w:pPr>
        <w:pStyle w:val="NoSpacing"/>
      </w:pPr>
    </w:p>
    <w:p w:rsidR="00EA436B" w:rsidRDefault="00EA436B" w:rsidP="00EA436B">
      <w:pPr>
        <w:pStyle w:val="NoSpacing"/>
      </w:pPr>
    </w:p>
    <w:p w:rsidR="00EA436B" w:rsidRDefault="00EA436B" w:rsidP="00EA436B">
      <w:pPr>
        <w:pStyle w:val="NoSpacing"/>
      </w:pPr>
      <w:r>
        <w:t>21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36B" w:rsidRDefault="00EA436B" w:rsidP="00920DE3">
      <w:pPr>
        <w:spacing w:after="0" w:line="240" w:lineRule="auto"/>
      </w:pPr>
      <w:r>
        <w:separator/>
      </w:r>
    </w:p>
  </w:endnote>
  <w:endnote w:type="continuationSeparator" w:id="0">
    <w:p w:rsidR="00EA436B" w:rsidRDefault="00EA43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36B" w:rsidRDefault="00EA436B" w:rsidP="00920DE3">
      <w:pPr>
        <w:spacing w:after="0" w:line="240" w:lineRule="auto"/>
      </w:pPr>
      <w:r>
        <w:separator/>
      </w:r>
    </w:p>
  </w:footnote>
  <w:footnote w:type="continuationSeparator" w:id="0">
    <w:p w:rsidR="00EA436B" w:rsidRDefault="00EA43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36B"/>
    <w:rsid w:val="00120749"/>
    <w:rsid w:val="00624CAE"/>
    <w:rsid w:val="00920DE3"/>
    <w:rsid w:val="00C009D8"/>
    <w:rsid w:val="00CF53C8"/>
    <w:rsid w:val="00E47068"/>
    <w:rsid w:val="00EA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3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3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2014-07-01T20:30:00Z</dcterms:created>
  <dcterms:modified xsi:type="dcterms:W3CDTF">2014-07-01T20:30:00Z</dcterms:modified>
</cp:coreProperties>
</file>