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EA9" w:rsidRDefault="008E0EA9" w:rsidP="008E0EA9">
      <w:pPr>
        <w:pStyle w:val="NoSpacing"/>
        <w:ind w:left="1440" w:hanging="1440"/>
      </w:pPr>
      <w:r>
        <w:rPr>
          <w:u w:val="single"/>
        </w:rPr>
        <w:t>Richard THWAYT</w:t>
      </w:r>
      <w:r>
        <w:t xml:space="preserve">       (fl.1423)</w:t>
      </w:r>
    </w:p>
    <w:p w:rsidR="008E0EA9" w:rsidRDefault="008E0EA9" w:rsidP="008E0EA9">
      <w:pPr>
        <w:pStyle w:val="NoSpacing"/>
        <w:ind w:left="1440" w:hanging="1440"/>
      </w:pPr>
    </w:p>
    <w:p w:rsidR="008E0EA9" w:rsidRDefault="008E0EA9" w:rsidP="008E0EA9">
      <w:pPr>
        <w:pStyle w:val="NoSpacing"/>
        <w:ind w:left="1440" w:hanging="1440"/>
      </w:pPr>
    </w:p>
    <w:p w:rsidR="008E0EA9" w:rsidRDefault="008E0EA9" w:rsidP="008E0EA9">
      <w:pPr>
        <w:pStyle w:val="NoSpacing"/>
        <w:ind w:left="1440" w:hanging="1440"/>
      </w:pPr>
      <w:r>
        <w:t xml:space="preserve">  2 May1423</w:t>
      </w:r>
      <w:r>
        <w:tab/>
        <w:t>Settlement of his action against Thomas Craven(q.v.) and his wife,</w:t>
      </w:r>
    </w:p>
    <w:p w:rsidR="008E0EA9" w:rsidRDefault="008E0EA9" w:rsidP="008E0EA9">
      <w:pPr>
        <w:pStyle w:val="NoSpacing"/>
        <w:ind w:left="1440" w:hanging="1440"/>
      </w:pPr>
      <w:r>
        <w:tab/>
        <w:t xml:space="preserve">Elizabeth(q.v.), deforciants of 2 messuages, a carucate of land, an acre of </w:t>
      </w:r>
    </w:p>
    <w:p w:rsidR="008E0EA9" w:rsidRDefault="008E0EA9" w:rsidP="008E0EA9">
      <w:pPr>
        <w:pStyle w:val="NoSpacing"/>
        <w:ind w:left="1440" w:hanging="1440"/>
      </w:pPr>
      <w:r>
        <w:tab/>
        <w:t>meadow and 8s 3d of rent in Kirk Smeaton, Wentbridge and Norton,</w:t>
      </w:r>
    </w:p>
    <w:p w:rsidR="008E0EA9" w:rsidRDefault="008E0EA9" w:rsidP="008E0EA9">
      <w:pPr>
        <w:pStyle w:val="NoSpacing"/>
        <w:ind w:left="1440" w:hanging="1440"/>
      </w:pPr>
      <w:r>
        <w:tab/>
        <w:t>Yorkshire.</w:t>
      </w:r>
    </w:p>
    <w:p w:rsidR="008E0EA9" w:rsidRDefault="008E0EA9" w:rsidP="008E0EA9">
      <w:pPr>
        <w:pStyle w:val="NoSpacing"/>
        <w:ind w:left="1440" w:hanging="1440"/>
      </w:pPr>
      <w:r>
        <w:tab/>
        <w:t>(</w:t>
      </w:r>
      <w:hyperlink r:id="rId7" w:history="1">
        <w:r w:rsidRPr="00906D90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8E0EA9" w:rsidRDefault="008E0EA9" w:rsidP="008E0EA9">
      <w:pPr>
        <w:pStyle w:val="NoSpacing"/>
        <w:ind w:left="1440" w:hanging="1440"/>
      </w:pPr>
    </w:p>
    <w:p w:rsidR="008E0EA9" w:rsidRDefault="008E0EA9" w:rsidP="008E0EA9">
      <w:pPr>
        <w:pStyle w:val="NoSpacing"/>
        <w:ind w:left="1440" w:hanging="1440"/>
      </w:pPr>
    </w:p>
    <w:p w:rsidR="00BA4020" w:rsidRPr="00186E49" w:rsidRDefault="008E0EA9" w:rsidP="008E0EA9">
      <w:pPr>
        <w:pStyle w:val="NoSpacing"/>
      </w:pPr>
      <w:r>
        <w:t>18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EA9" w:rsidRDefault="008E0EA9" w:rsidP="00552EBA">
      <w:r>
        <w:separator/>
      </w:r>
    </w:p>
  </w:endnote>
  <w:endnote w:type="continuationSeparator" w:id="0">
    <w:p w:rsidR="008E0EA9" w:rsidRDefault="008E0E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0EA9">
      <w:rPr>
        <w:noProof/>
      </w:rPr>
      <w:t>08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EA9" w:rsidRDefault="008E0EA9" w:rsidP="00552EBA">
      <w:r>
        <w:separator/>
      </w:r>
    </w:p>
  </w:footnote>
  <w:footnote w:type="continuationSeparator" w:id="0">
    <w:p w:rsidR="008E0EA9" w:rsidRDefault="008E0E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0EA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2013-01-08T20:45:00Z</dcterms:created>
  <dcterms:modified xsi:type="dcterms:W3CDTF">2013-01-08T20:46:00Z</dcterms:modified>
</cp:coreProperties>
</file>