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335F7" w14:textId="31E758E5" w:rsidR="00BA00AB" w:rsidRDefault="00C8449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THWENG</w:t>
      </w:r>
      <w:r>
        <w:rPr>
          <w:rFonts w:ascii="Times New Roman" w:hAnsi="Times New Roman" w:cs="Times New Roman"/>
          <w:sz w:val="24"/>
          <w:szCs w:val="24"/>
        </w:rPr>
        <w:t xml:space="preserve">      (fl.1473)</w:t>
      </w:r>
    </w:p>
    <w:p w14:paraId="134A1D57" w14:textId="32DF07CD" w:rsidR="00C84494" w:rsidRDefault="00C8449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Weaver.</w:t>
      </w:r>
    </w:p>
    <w:p w14:paraId="313B24CE" w14:textId="44FFCACD" w:rsidR="00C84494" w:rsidRDefault="00C8449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13FDC1" w14:textId="2DFAA271" w:rsidR="00C84494" w:rsidRDefault="00C8449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368DEA" w14:textId="7142D1AD" w:rsidR="00C84494" w:rsidRDefault="00C8449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Master of the Weavers’ Gild.   </w:t>
      </w:r>
    </w:p>
    <w:p w14:paraId="606E7144" w14:textId="4D46E521" w:rsidR="00C84494" w:rsidRDefault="00C84494" w:rsidP="00C8449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(“Craftsmen and Industry In Late Medieval York” by Heather Crichton Swanson, a dissertation submitted for the degree of D.Phil., University of York, Department of History. December 1980 p.</w:t>
      </w:r>
      <w:r>
        <w:rPr>
          <w:rFonts w:ascii="Times New Roman" w:hAnsi="Times New Roman" w:cs="Times New Roman"/>
          <w:sz w:val="24"/>
          <w:szCs w:val="24"/>
        </w:rPr>
        <w:t>53 n.88)</w:t>
      </w:r>
    </w:p>
    <w:p w14:paraId="33D0F6AF" w14:textId="72946D4A" w:rsidR="00C84494" w:rsidRDefault="00C84494" w:rsidP="00C844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31A84B" w14:textId="63121B30" w:rsidR="00C84494" w:rsidRDefault="00C84494" w:rsidP="00C844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A9E764" w14:textId="68FF078D" w:rsidR="00C84494" w:rsidRDefault="00C84494" w:rsidP="00C844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June 2022</w:t>
      </w:r>
    </w:p>
    <w:p w14:paraId="2B72C0A7" w14:textId="07FC1BF7" w:rsidR="00C84494" w:rsidRPr="00C84494" w:rsidRDefault="00C8449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84494" w:rsidRPr="00C844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88199" w14:textId="77777777" w:rsidR="00C84494" w:rsidRDefault="00C84494" w:rsidP="009139A6">
      <w:r>
        <w:separator/>
      </w:r>
    </w:p>
  </w:endnote>
  <w:endnote w:type="continuationSeparator" w:id="0">
    <w:p w14:paraId="37A40706" w14:textId="77777777" w:rsidR="00C84494" w:rsidRDefault="00C844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EE7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1261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989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A0C6F" w14:textId="77777777" w:rsidR="00C84494" w:rsidRDefault="00C84494" w:rsidP="009139A6">
      <w:r>
        <w:separator/>
      </w:r>
    </w:p>
  </w:footnote>
  <w:footnote w:type="continuationSeparator" w:id="0">
    <w:p w14:paraId="63063DF7" w14:textId="77777777" w:rsidR="00C84494" w:rsidRDefault="00C844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E62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3BE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8AF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49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84494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301AE"/>
  <w15:chartTrackingRefBased/>
  <w15:docId w15:val="{125F4849-78BC-47DB-89BD-165AA414F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2022-06-11T11:53:00Z</dcterms:created>
  <dcterms:modified xsi:type="dcterms:W3CDTF">2022-06-11T11:56:00Z</dcterms:modified>
</cp:coreProperties>
</file>