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8DE7C" w14:textId="77777777" w:rsidR="00FA2247" w:rsidRDefault="00FA2247" w:rsidP="00FA2247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THURSTON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fl.1485)</w:t>
      </w:r>
    </w:p>
    <w:p w14:paraId="383C2AEA" w14:textId="77777777" w:rsidR="00FA2247" w:rsidRDefault="00FA2247" w:rsidP="00FA2247">
      <w:pPr>
        <w:pStyle w:val="NoSpacing"/>
        <w:rPr>
          <w:rFonts w:cs="Times New Roman"/>
          <w:szCs w:val="24"/>
        </w:rPr>
      </w:pPr>
    </w:p>
    <w:p w14:paraId="77473430" w14:textId="77777777" w:rsidR="00FA2247" w:rsidRDefault="00FA2247" w:rsidP="00FA2247">
      <w:pPr>
        <w:pStyle w:val="NoSpacing"/>
        <w:rPr>
          <w:rFonts w:cs="Times New Roman"/>
          <w:szCs w:val="24"/>
        </w:rPr>
      </w:pPr>
    </w:p>
    <w:p w14:paraId="01AA05D6" w14:textId="77777777" w:rsidR="00FA2247" w:rsidRDefault="00FA2247" w:rsidP="00FA22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Apr.1485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Babraham</w:t>
      </w:r>
      <w:proofErr w:type="spellEnd"/>
      <w:r>
        <w:rPr>
          <w:rFonts w:cs="Times New Roman"/>
          <w:szCs w:val="24"/>
        </w:rPr>
        <w:t>,</w:t>
      </w:r>
    </w:p>
    <w:p w14:paraId="72AE8189" w14:textId="77777777" w:rsidR="00FA2247" w:rsidRDefault="00FA2247" w:rsidP="00FA22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Cambridgeshire, into lands of Isabella </w:t>
      </w:r>
      <w:proofErr w:type="spellStart"/>
      <w:r>
        <w:rPr>
          <w:rFonts w:cs="Times New Roman"/>
          <w:szCs w:val="24"/>
        </w:rPr>
        <w:t>Bourchier</w:t>
      </w:r>
      <w:proofErr w:type="spellEnd"/>
      <w:r>
        <w:rPr>
          <w:rFonts w:cs="Times New Roman"/>
          <w:szCs w:val="24"/>
        </w:rPr>
        <w:t>, Countess of Essex(q.v.).</w:t>
      </w:r>
    </w:p>
    <w:p w14:paraId="2BAC57B6" w14:textId="77777777" w:rsidR="00FA2247" w:rsidRDefault="00FA2247" w:rsidP="00FA2247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DADB890" w14:textId="77777777" w:rsidR="00FA2247" w:rsidRDefault="00FA2247" w:rsidP="00FA2247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p.136)</w:t>
      </w:r>
    </w:p>
    <w:p w14:paraId="5C8E1ED0" w14:textId="77777777" w:rsidR="00FA2247" w:rsidRDefault="00FA2247" w:rsidP="00FA2247">
      <w:pPr>
        <w:pStyle w:val="NoSpacing"/>
        <w:rPr>
          <w:rFonts w:eastAsia="Times New Roman" w:cs="Times New Roman"/>
          <w:szCs w:val="24"/>
        </w:rPr>
      </w:pPr>
    </w:p>
    <w:p w14:paraId="5340FBBC" w14:textId="77777777" w:rsidR="00FA2247" w:rsidRDefault="00FA2247" w:rsidP="00FA2247">
      <w:pPr>
        <w:pStyle w:val="NoSpacing"/>
        <w:rPr>
          <w:rFonts w:eastAsia="Times New Roman" w:cs="Times New Roman"/>
          <w:szCs w:val="24"/>
        </w:rPr>
      </w:pPr>
    </w:p>
    <w:p w14:paraId="7F0643E5" w14:textId="77777777" w:rsidR="00FA2247" w:rsidRDefault="00FA2247" w:rsidP="00FA224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15 October 2023</w:t>
      </w:r>
    </w:p>
    <w:p w14:paraId="3212124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9BA75" w14:textId="77777777" w:rsidR="00FA2247" w:rsidRDefault="00FA2247" w:rsidP="009139A6">
      <w:r>
        <w:separator/>
      </w:r>
    </w:p>
  </w:endnote>
  <w:endnote w:type="continuationSeparator" w:id="0">
    <w:p w14:paraId="4ABD260B" w14:textId="77777777" w:rsidR="00FA2247" w:rsidRDefault="00FA22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81EE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51778" w14:textId="77777777" w:rsidR="00FA2247" w:rsidRDefault="00FA2247" w:rsidP="009139A6">
      <w:r>
        <w:separator/>
      </w:r>
    </w:p>
  </w:footnote>
  <w:footnote w:type="continuationSeparator" w:id="0">
    <w:p w14:paraId="1533D08C" w14:textId="77777777" w:rsidR="00FA2247" w:rsidRDefault="00FA2247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24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A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2613F"/>
  <w15:chartTrackingRefBased/>
  <w15:docId w15:val="{F2DD8A49-AAE4-4B39-B31F-DD4917F9A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2023-10-15T19:37:00Z</dcterms:created>
  <dcterms:modified xsi:type="dcterms:W3CDTF">2023-10-15T19:38:00Z</dcterms:modified>
</cp:coreProperties>
</file>