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76A79" w14:textId="77777777" w:rsidR="00B1304A" w:rsidRDefault="00257A1F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THURLOK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1304A">
        <w:rPr>
          <w:rFonts w:ascii="Times New Roman" w:hAnsi="Times New Roman" w:cs="Times New Roman"/>
          <w:sz w:val="24"/>
          <w:szCs w:val="24"/>
        </w:rPr>
        <w:t>(fl.1406)</w:t>
      </w:r>
    </w:p>
    <w:p w14:paraId="4C1C9865" w14:textId="77777777" w:rsidR="00B1304A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0F3F06" w14:textId="77777777" w:rsidR="00B1304A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F184F8" w14:textId="77777777" w:rsidR="00B1304A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Crewkerne, Somerset,</w:t>
      </w:r>
    </w:p>
    <w:p w14:paraId="43871C59" w14:textId="77777777" w:rsidR="00B1304A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Dyneley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BE22539" w14:textId="2EAF2D24" w:rsidR="00202197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389B">
        <w:rPr>
          <w:rFonts w:ascii="Times New Roman" w:hAnsi="Times New Roman" w:cs="Times New Roman"/>
          <w:sz w:val="24"/>
          <w:szCs w:val="24"/>
        </w:rPr>
        <w:t xml:space="preserve">(www.inquisitionspostmortem.ac.uk  ref. </w:t>
      </w:r>
      <w:proofErr w:type="spellStart"/>
      <w:r w:rsidRPr="005F389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5F389B">
        <w:rPr>
          <w:rFonts w:ascii="Times New Roman" w:hAnsi="Times New Roman" w:cs="Times New Roman"/>
          <w:sz w:val="24"/>
          <w:szCs w:val="24"/>
        </w:rPr>
        <w:t xml:space="preserve"> 19-50)</w:t>
      </w:r>
    </w:p>
    <w:p w14:paraId="01E1D9DB" w14:textId="77777777" w:rsidR="00B1304A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F55EA" w14:textId="77777777" w:rsidR="00B1304A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3FC40E" w14:textId="77777777" w:rsidR="00B1304A" w:rsidRPr="008D52B2" w:rsidRDefault="00B1304A" w:rsidP="00B130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53B090E5" w14:textId="5B5139F5" w:rsidR="00BA00AB" w:rsidRPr="00257A1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57A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086D8" w14:textId="77777777" w:rsidR="00257A1F" w:rsidRDefault="00257A1F" w:rsidP="009139A6">
      <w:r>
        <w:separator/>
      </w:r>
    </w:p>
  </w:endnote>
  <w:endnote w:type="continuationSeparator" w:id="0">
    <w:p w14:paraId="34F41C48" w14:textId="77777777" w:rsidR="00257A1F" w:rsidRDefault="00257A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C6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AA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8F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7B2E" w14:textId="77777777" w:rsidR="00257A1F" w:rsidRDefault="00257A1F" w:rsidP="009139A6">
      <w:r>
        <w:separator/>
      </w:r>
    </w:p>
  </w:footnote>
  <w:footnote w:type="continuationSeparator" w:id="0">
    <w:p w14:paraId="6319E1EF" w14:textId="77777777" w:rsidR="00257A1F" w:rsidRDefault="00257A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0B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06C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4F1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1F"/>
    <w:rsid w:val="000666E0"/>
    <w:rsid w:val="00202197"/>
    <w:rsid w:val="002510B7"/>
    <w:rsid w:val="00257A1F"/>
    <w:rsid w:val="005C130B"/>
    <w:rsid w:val="00826F5C"/>
    <w:rsid w:val="009139A6"/>
    <w:rsid w:val="009448BB"/>
    <w:rsid w:val="00A3176C"/>
    <w:rsid w:val="00AE65F8"/>
    <w:rsid w:val="00B1304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A7985"/>
  <w15:chartTrackingRefBased/>
  <w15:docId w15:val="{9F058CDB-01C9-437A-98FC-E438BA7B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2021-09-07T15:32:00Z</dcterms:created>
  <dcterms:modified xsi:type="dcterms:W3CDTF">2023-01-17T19:25:00Z</dcterms:modified>
</cp:coreProperties>
</file>