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239" w:rsidRDefault="008E1239" w:rsidP="008E12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THURKYLD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fl.1434)</w:t>
      </w:r>
    </w:p>
    <w:p w:rsidR="008E1239" w:rsidRDefault="008E1239" w:rsidP="008E1239">
      <w:pPr>
        <w:rPr>
          <w:rFonts w:ascii="Times New Roman" w:hAnsi="Times New Roman" w:cs="Times New Roman"/>
        </w:rPr>
      </w:pPr>
    </w:p>
    <w:p w:rsidR="008E1239" w:rsidRDefault="008E1239" w:rsidP="008E1239">
      <w:pPr>
        <w:rPr>
          <w:rFonts w:ascii="Times New Roman" w:hAnsi="Times New Roman" w:cs="Times New Roman"/>
        </w:rPr>
      </w:pPr>
    </w:p>
    <w:p w:rsidR="008E1239" w:rsidRDefault="008E1239" w:rsidP="008E12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Aug.1434</w:t>
      </w:r>
      <w:r>
        <w:rPr>
          <w:rFonts w:ascii="Times New Roman" w:hAnsi="Times New Roman" w:cs="Times New Roman"/>
        </w:rPr>
        <w:tab/>
        <w:t xml:space="preserve">He was a juror on the inquisition post mortem held in </w:t>
      </w:r>
      <w:proofErr w:type="spellStart"/>
      <w:proofErr w:type="gramStart"/>
      <w:r>
        <w:rPr>
          <w:rFonts w:ascii="Times New Roman" w:hAnsi="Times New Roman" w:cs="Times New Roman"/>
        </w:rPr>
        <w:t>St.Osyth</w:t>
      </w:r>
      <w:proofErr w:type="spellEnd"/>
      <w:proofErr w:type="gramEnd"/>
      <w:r>
        <w:rPr>
          <w:rFonts w:ascii="Times New Roman" w:hAnsi="Times New Roman" w:cs="Times New Roman"/>
        </w:rPr>
        <w:t>, Essex,</w:t>
      </w:r>
    </w:p>
    <w:p w:rsidR="008E1239" w:rsidRDefault="008E1239" w:rsidP="008E12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into lands of the late William </w:t>
      </w:r>
      <w:proofErr w:type="spellStart"/>
      <w:r>
        <w:rPr>
          <w:rFonts w:ascii="Times New Roman" w:hAnsi="Times New Roman" w:cs="Times New Roman"/>
        </w:rPr>
        <w:t>Rayneford</w:t>
      </w:r>
      <w:proofErr w:type="spellEnd"/>
      <w:r>
        <w:rPr>
          <w:rFonts w:ascii="Times New Roman" w:hAnsi="Times New Roman" w:cs="Times New Roman"/>
        </w:rPr>
        <w:t>(q.v.).</w:t>
      </w:r>
    </w:p>
    <w:p w:rsidR="008E1239" w:rsidRDefault="008E1239" w:rsidP="008E12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469B3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 xml:space="preserve"> 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24-152)</w:t>
      </w:r>
    </w:p>
    <w:p w:rsidR="008E1239" w:rsidRDefault="008E1239" w:rsidP="008E1239">
      <w:pPr>
        <w:rPr>
          <w:rFonts w:ascii="Times New Roman" w:hAnsi="Times New Roman" w:cs="Times New Roman"/>
        </w:rPr>
      </w:pPr>
    </w:p>
    <w:p w:rsidR="008E1239" w:rsidRDefault="008E1239" w:rsidP="008E1239">
      <w:pPr>
        <w:rPr>
          <w:rFonts w:ascii="Times New Roman" w:hAnsi="Times New Roman" w:cs="Times New Roman"/>
        </w:rPr>
      </w:pPr>
    </w:p>
    <w:p w:rsidR="008E1239" w:rsidRDefault="008E1239" w:rsidP="008E12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April 2016</w:t>
      </w:r>
    </w:p>
    <w:p w:rsidR="006B2F86" w:rsidRPr="00E71FC3" w:rsidRDefault="008E123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1239" w:rsidRDefault="008E1239" w:rsidP="00E71FC3">
      <w:r>
        <w:separator/>
      </w:r>
    </w:p>
  </w:endnote>
  <w:endnote w:type="continuationSeparator" w:id="0">
    <w:p w:rsidR="008E1239" w:rsidRDefault="008E123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1239" w:rsidRDefault="008E1239" w:rsidP="00E71FC3">
      <w:r>
        <w:separator/>
      </w:r>
    </w:p>
  </w:footnote>
  <w:footnote w:type="continuationSeparator" w:id="0">
    <w:p w:rsidR="008E1239" w:rsidRDefault="008E123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239"/>
    <w:rsid w:val="008E123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BD6C50-5A56-419C-9865-8A42520CF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8E1239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8E123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2016-04-17T21:22:00Z</dcterms:created>
  <dcterms:modified xsi:type="dcterms:W3CDTF">2016-04-17T21:23:00Z</dcterms:modified>
</cp:coreProperties>
</file>