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C4AFB" w14:textId="7E384C2F" w:rsidR="00BA00AB" w:rsidRDefault="0065015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THURGRIM</w:t>
      </w:r>
      <w:r>
        <w:rPr>
          <w:rFonts w:cs="Times New Roman"/>
          <w:szCs w:val="24"/>
        </w:rPr>
        <w:t xml:space="preserve">       (fl.1420)</w:t>
      </w:r>
    </w:p>
    <w:p w14:paraId="47123A68" w14:textId="77777777" w:rsidR="00650155" w:rsidRDefault="00650155" w:rsidP="009139A6">
      <w:pPr>
        <w:pStyle w:val="NoSpacing"/>
        <w:rPr>
          <w:rFonts w:cs="Times New Roman"/>
          <w:szCs w:val="24"/>
        </w:rPr>
      </w:pPr>
    </w:p>
    <w:p w14:paraId="3317B953" w14:textId="77777777" w:rsidR="00650155" w:rsidRDefault="00650155" w:rsidP="009139A6">
      <w:pPr>
        <w:pStyle w:val="NoSpacing"/>
        <w:rPr>
          <w:rFonts w:cs="Times New Roman"/>
          <w:szCs w:val="24"/>
        </w:rPr>
      </w:pPr>
    </w:p>
    <w:p w14:paraId="5C7087D1" w14:textId="1ABDF8D0" w:rsidR="00650155" w:rsidRDefault="0065015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Richard Thurgrim of Thorndon.   (H.O.C. vol.III pp.386-7)</w:t>
      </w:r>
    </w:p>
    <w:p w14:paraId="4768C900" w14:textId="1D267DBF" w:rsidR="00650155" w:rsidRDefault="0065015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Thomas Hodyngton of Huddington(q.v.).   (ibid.)</w:t>
      </w:r>
    </w:p>
    <w:p w14:paraId="2D5C2DC2" w14:textId="524A5BC6" w:rsidR="00650155" w:rsidRDefault="0065015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Daughter:   Agnes(q.v.) = William Russell.   (ibid.)</w:t>
      </w:r>
    </w:p>
    <w:p w14:paraId="31526B13" w14:textId="77777777" w:rsidR="00650155" w:rsidRDefault="00650155" w:rsidP="009139A6">
      <w:pPr>
        <w:pStyle w:val="NoSpacing"/>
        <w:rPr>
          <w:rFonts w:cs="Times New Roman"/>
          <w:szCs w:val="24"/>
        </w:rPr>
      </w:pPr>
    </w:p>
    <w:p w14:paraId="297734CC" w14:textId="77777777" w:rsidR="00650155" w:rsidRDefault="00650155" w:rsidP="009139A6">
      <w:pPr>
        <w:pStyle w:val="NoSpacing"/>
        <w:rPr>
          <w:rFonts w:cs="Times New Roman"/>
          <w:szCs w:val="24"/>
        </w:rPr>
      </w:pPr>
    </w:p>
    <w:p w14:paraId="42FE06B0" w14:textId="59973CD9" w:rsidR="00650155" w:rsidRPr="00650155" w:rsidRDefault="0065015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May 2023</w:t>
      </w:r>
    </w:p>
    <w:sectPr w:rsidR="00650155" w:rsidRPr="006501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D04D0" w14:textId="77777777" w:rsidR="00650155" w:rsidRDefault="00650155" w:rsidP="009139A6">
      <w:r>
        <w:separator/>
      </w:r>
    </w:p>
  </w:endnote>
  <w:endnote w:type="continuationSeparator" w:id="0">
    <w:p w14:paraId="3B547C8F" w14:textId="77777777" w:rsidR="00650155" w:rsidRDefault="0065015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942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0E47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73FA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56875" w14:textId="77777777" w:rsidR="00650155" w:rsidRDefault="00650155" w:rsidP="009139A6">
      <w:r>
        <w:separator/>
      </w:r>
    </w:p>
  </w:footnote>
  <w:footnote w:type="continuationSeparator" w:id="0">
    <w:p w14:paraId="0356F5F0" w14:textId="77777777" w:rsidR="00650155" w:rsidRDefault="0065015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B687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2EC0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1044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155"/>
    <w:rsid w:val="000666E0"/>
    <w:rsid w:val="002510B7"/>
    <w:rsid w:val="005C130B"/>
    <w:rsid w:val="00650155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0D6A9"/>
  <w15:chartTrackingRefBased/>
  <w15:docId w15:val="{C6AC75E2-A282-4517-B7BE-D9C7F7AC7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2023-05-06T16:55:00Z</dcterms:created>
  <dcterms:modified xsi:type="dcterms:W3CDTF">2023-05-06T16:58:00Z</dcterms:modified>
</cp:coreProperties>
</file>