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04B" w:rsidRDefault="004F504B" w:rsidP="004F504B">
      <w:pPr>
        <w:pStyle w:val="NoSpacing"/>
      </w:pPr>
      <w:r>
        <w:rPr>
          <w:u w:val="single"/>
        </w:rPr>
        <w:t>William THUGLISTH</w:t>
      </w:r>
      <w:r>
        <w:t xml:space="preserve">     (d.1476)</w:t>
      </w:r>
    </w:p>
    <w:p w:rsidR="004F504B" w:rsidRDefault="004F504B" w:rsidP="004F504B">
      <w:pPr>
        <w:pStyle w:val="NoSpacing"/>
      </w:pPr>
      <w:r>
        <w:t>of East Cowton, North Riding of Yorkshire.</w:t>
      </w:r>
    </w:p>
    <w:p w:rsidR="004F504B" w:rsidRDefault="004F504B" w:rsidP="004F504B">
      <w:pPr>
        <w:pStyle w:val="NoSpacing"/>
      </w:pPr>
    </w:p>
    <w:p w:rsidR="004F504B" w:rsidRDefault="004F504B" w:rsidP="004F504B">
      <w:pPr>
        <w:pStyle w:val="NoSpacing"/>
      </w:pPr>
    </w:p>
    <w:p w:rsidR="004F504B" w:rsidRDefault="004F504B" w:rsidP="004F504B">
      <w:pPr>
        <w:pStyle w:val="NoSpacing"/>
      </w:pPr>
      <w:r>
        <w:t>Son:</w:t>
      </w:r>
      <w:r>
        <w:tab/>
        <w:t>Richard.    (Yorkshire Archaeological Journal vol.50 p.160)</w:t>
      </w:r>
    </w:p>
    <w:p w:rsidR="004F504B" w:rsidRDefault="004F504B" w:rsidP="004F504B">
      <w:pPr>
        <w:pStyle w:val="NoSpacing"/>
      </w:pPr>
    </w:p>
    <w:p w:rsidR="004F504B" w:rsidRDefault="004F504B" w:rsidP="004F504B">
      <w:pPr>
        <w:pStyle w:val="NoSpacing"/>
      </w:pPr>
    </w:p>
    <w:p w:rsidR="004F504B" w:rsidRDefault="004F504B" w:rsidP="004F504B">
      <w:pPr>
        <w:pStyle w:val="NoSpacing"/>
      </w:pPr>
      <w:r>
        <w:tab/>
        <w:t>1450</w:t>
      </w:r>
      <w:r>
        <w:tab/>
        <w:t>He inherited a messuage and an oxgang of freehold land.  (ibid.)</w:t>
      </w:r>
    </w:p>
    <w:p w:rsidR="004F504B" w:rsidRDefault="004F504B" w:rsidP="004F504B">
      <w:pPr>
        <w:pStyle w:val="NoSpacing"/>
      </w:pPr>
      <w:r>
        <w:tab/>
        <w:t>1476</w:t>
      </w:r>
      <w:r>
        <w:tab/>
        <w:t>He left 4 messuages and 3 oxgangs of land to Richard.  (ibid.)</w:t>
      </w:r>
    </w:p>
    <w:p w:rsidR="004F504B" w:rsidRDefault="004F504B" w:rsidP="004F504B">
      <w:pPr>
        <w:pStyle w:val="NoSpacing"/>
      </w:pPr>
    </w:p>
    <w:p w:rsidR="004F504B" w:rsidRDefault="004F504B" w:rsidP="004F504B">
      <w:pPr>
        <w:pStyle w:val="NoSpacing"/>
      </w:pPr>
    </w:p>
    <w:p w:rsidR="00BA4020" w:rsidRPr="00186E49" w:rsidRDefault="004F504B" w:rsidP="004F504B">
      <w:pPr>
        <w:pStyle w:val="NoSpacing"/>
      </w:pPr>
      <w:r>
        <w:t>19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04B" w:rsidRDefault="004F504B" w:rsidP="00552EBA">
      <w:r>
        <w:separator/>
      </w:r>
    </w:p>
  </w:endnote>
  <w:endnote w:type="continuationSeparator" w:id="0">
    <w:p w:rsidR="004F504B" w:rsidRDefault="004F50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504B">
      <w:rPr>
        <w:noProof/>
      </w:rPr>
      <w:t>07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04B" w:rsidRDefault="004F504B" w:rsidP="00552EBA">
      <w:r>
        <w:separator/>
      </w:r>
    </w:p>
  </w:footnote>
  <w:footnote w:type="continuationSeparator" w:id="0">
    <w:p w:rsidR="004F504B" w:rsidRDefault="004F50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504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2013-07-07T18:54:00Z</dcterms:created>
  <dcterms:modified xsi:type="dcterms:W3CDTF">2013-07-07T18:55:00Z</dcterms:modified>
</cp:coreProperties>
</file>