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529C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TAYLOUR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(fl.1472)</w:t>
      </w:r>
    </w:p>
    <w:p w14:paraId="694CD72D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Bradfield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St.George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43E7D581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F68EE1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0D41F7D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bequeathed a hive of bees to the light of the B.V.M. burning in the</w:t>
      </w:r>
    </w:p>
    <w:p w14:paraId="04C8B869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church.       (Ricardian XXXIV p.50)</w:t>
      </w:r>
    </w:p>
    <w:p w14:paraId="235737E3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407CB97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A1A4EAD" w14:textId="77777777" w:rsidR="009E6744" w:rsidRDefault="009E6744" w:rsidP="009E674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October 2025</w:t>
      </w:r>
    </w:p>
    <w:p w14:paraId="17E31C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7D204" w14:textId="77777777" w:rsidR="009E6744" w:rsidRDefault="009E6744" w:rsidP="00086E2C">
      <w:r>
        <w:separator/>
      </w:r>
    </w:p>
  </w:endnote>
  <w:endnote w:type="continuationSeparator" w:id="0">
    <w:p w14:paraId="4F1DE8A8" w14:textId="77777777" w:rsidR="009E6744" w:rsidRDefault="009E674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8E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8A6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A95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53A0D" w14:textId="77777777" w:rsidR="009E6744" w:rsidRDefault="009E6744" w:rsidP="00086E2C">
      <w:r>
        <w:separator/>
      </w:r>
    </w:p>
  </w:footnote>
  <w:footnote w:type="continuationSeparator" w:id="0">
    <w:p w14:paraId="3A5AB91A" w14:textId="77777777" w:rsidR="009E6744" w:rsidRDefault="009E674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7DF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1E6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0BA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44"/>
    <w:rsid w:val="00086E2C"/>
    <w:rsid w:val="000A2E7A"/>
    <w:rsid w:val="00173776"/>
    <w:rsid w:val="002244B7"/>
    <w:rsid w:val="00314D94"/>
    <w:rsid w:val="00617568"/>
    <w:rsid w:val="006E68FA"/>
    <w:rsid w:val="009E674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CA64F"/>
  <w15:chartTrackingRefBased/>
  <w15:docId w15:val="{C3E03FC3-B144-4707-820F-1C0C54EA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744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2025-10-09T16:43:00Z</dcterms:created>
  <dcterms:modified xsi:type="dcterms:W3CDTF">2025-10-09T16:44:00Z</dcterms:modified>
</cp:coreProperties>
</file>