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8FB" w:rsidRPr="00352AEC" w:rsidRDefault="007158FB" w:rsidP="007158FB">
      <w:pPr>
        <w:pStyle w:val="NoSpacing"/>
      </w:pPr>
      <w:r w:rsidRPr="00352AEC">
        <w:rPr>
          <w:u w:val="single"/>
        </w:rPr>
        <w:t>John TAYLOR</w:t>
      </w:r>
      <w:r w:rsidRPr="00352AEC">
        <w:t xml:space="preserve">    </w:t>
      </w:r>
      <w:proofErr w:type="gramStart"/>
      <w:r w:rsidRPr="00352AEC">
        <w:t xml:space="preserve">   (</w:t>
      </w:r>
      <w:proofErr w:type="gramEnd"/>
      <w:r w:rsidRPr="00352AEC">
        <w:t>fl.1492)</w:t>
      </w:r>
    </w:p>
    <w:p w:rsidR="007158FB" w:rsidRPr="00352AEC" w:rsidRDefault="007158FB" w:rsidP="007158FB">
      <w:pPr>
        <w:pStyle w:val="NoSpacing"/>
      </w:pPr>
      <w:r w:rsidRPr="00352AEC">
        <w:t xml:space="preserve">Rector of the church of </w:t>
      </w:r>
      <w:proofErr w:type="spellStart"/>
      <w:proofErr w:type="gramStart"/>
      <w:r w:rsidRPr="00352AEC">
        <w:t>St.John</w:t>
      </w:r>
      <w:proofErr w:type="spellEnd"/>
      <w:proofErr w:type="gramEnd"/>
      <w:r w:rsidRPr="00352AEC">
        <w:t xml:space="preserve"> the Baptist, </w:t>
      </w:r>
      <w:proofErr w:type="spellStart"/>
      <w:r w:rsidRPr="00352AEC">
        <w:t>Lound</w:t>
      </w:r>
      <w:proofErr w:type="spellEnd"/>
      <w:r w:rsidRPr="00352AEC">
        <w:t>, Suffolk.</w:t>
      </w:r>
    </w:p>
    <w:p w:rsidR="007158FB" w:rsidRPr="00352AEC" w:rsidRDefault="007158FB" w:rsidP="007158FB">
      <w:pPr>
        <w:pStyle w:val="NoSpacing"/>
      </w:pPr>
    </w:p>
    <w:p w:rsidR="007158FB" w:rsidRPr="00352AEC" w:rsidRDefault="007158FB" w:rsidP="007158FB">
      <w:pPr>
        <w:pStyle w:val="NoSpacing"/>
      </w:pPr>
    </w:p>
    <w:p w:rsidR="007158FB" w:rsidRPr="00352AEC" w:rsidRDefault="007158FB" w:rsidP="007158FB">
      <w:pPr>
        <w:pStyle w:val="NoSpacing"/>
      </w:pPr>
      <w:r w:rsidRPr="00352AEC">
        <w:tab/>
        <w:t>1492</w:t>
      </w:r>
      <w:r w:rsidRPr="00352AEC">
        <w:tab/>
        <w:t>He became Rector.</w:t>
      </w:r>
    </w:p>
    <w:p w:rsidR="007158FB" w:rsidRPr="00352AEC" w:rsidRDefault="007158FB" w:rsidP="007158FB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http://www.loundworship.co.uk/church-rectors.php</w:t>
        </w:r>
      </w:hyperlink>
      <w:r w:rsidRPr="00352AEC">
        <w:t>)</w:t>
      </w:r>
    </w:p>
    <w:p w:rsidR="007158FB" w:rsidRPr="00352AEC" w:rsidRDefault="007158FB" w:rsidP="007158FB">
      <w:pPr>
        <w:pStyle w:val="NoSpacing"/>
      </w:pPr>
    </w:p>
    <w:p w:rsidR="007158FB" w:rsidRPr="00352AEC" w:rsidRDefault="007158FB" w:rsidP="007158FB">
      <w:pPr>
        <w:pStyle w:val="NoSpacing"/>
      </w:pPr>
    </w:p>
    <w:p w:rsidR="007158FB" w:rsidRPr="00352AEC" w:rsidRDefault="007158FB" w:rsidP="007158FB">
      <w:pPr>
        <w:pStyle w:val="NoSpacing"/>
      </w:pPr>
      <w:r w:rsidRPr="00352AEC">
        <w:t>17 November 2015</w:t>
      </w:r>
    </w:p>
    <w:p w:rsidR="006B2F86" w:rsidRPr="00E71FC3" w:rsidRDefault="007158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8FB" w:rsidRDefault="007158FB" w:rsidP="00E71FC3">
      <w:pPr>
        <w:spacing w:after="0" w:line="240" w:lineRule="auto"/>
      </w:pPr>
      <w:r>
        <w:separator/>
      </w:r>
    </w:p>
  </w:endnote>
  <w:endnote w:type="continuationSeparator" w:id="0">
    <w:p w:rsidR="007158FB" w:rsidRDefault="007158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8FB" w:rsidRDefault="007158FB" w:rsidP="00E71FC3">
      <w:pPr>
        <w:spacing w:after="0" w:line="240" w:lineRule="auto"/>
      </w:pPr>
      <w:r>
        <w:separator/>
      </w:r>
    </w:p>
  </w:footnote>
  <w:footnote w:type="continuationSeparator" w:id="0">
    <w:p w:rsidR="007158FB" w:rsidRDefault="007158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8FB"/>
    <w:rsid w:val="001A7C09"/>
    <w:rsid w:val="007158F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A32FF0-DAB1-425E-BF32-BCFEEDC0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158F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undworship.co.uk/church-rectors.ph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2016-07-24T20:01:00Z</dcterms:created>
  <dcterms:modified xsi:type="dcterms:W3CDTF">2016-07-24T20:01:00Z</dcterms:modified>
</cp:coreProperties>
</file>