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DBD393" w14:textId="576CE8F5" w:rsidR="00BA00AB" w:rsidRDefault="003A137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TALIOUR</w:t>
      </w:r>
      <w:r>
        <w:rPr>
          <w:rFonts w:cs="Times New Roman"/>
          <w:szCs w:val="24"/>
        </w:rPr>
        <w:t xml:space="preserve">      (d.1456)</w:t>
      </w:r>
    </w:p>
    <w:p w14:paraId="7A5BB385" w14:textId="25C668D5" w:rsidR="003A1374" w:rsidRDefault="003A137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Hooton Pa</w:t>
      </w:r>
      <w:r w:rsidR="00016E69">
        <w:rPr>
          <w:rFonts w:cs="Times New Roman"/>
          <w:szCs w:val="24"/>
        </w:rPr>
        <w:t>gnell</w:t>
      </w:r>
      <w:r>
        <w:rPr>
          <w:rFonts w:cs="Times New Roman"/>
          <w:szCs w:val="24"/>
        </w:rPr>
        <w:t>. Husbandman.</w:t>
      </w:r>
    </w:p>
    <w:p w14:paraId="4331FC0F" w14:textId="77777777" w:rsidR="003A1374" w:rsidRDefault="003A1374" w:rsidP="009139A6">
      <w:pPr>
        <w:pStyle w:val="NoSpacing"/>
        <w:rPr>
          <w:rFonts w:cs="Times New Roman"/>
          <w:szCs w:val="24"/>
        </w:rPr>
      </w:pPr>
    </w:p>
    <w:p w14:paraId="5AEB15AC" w14:textId="77777777" w:rsidR="003A1374" w:rsidRDefault="003A1374" w:rsidP="009139A6">
      <w:pPr>
        <w:pStyle w:val="NoSpacing"/>
        <w:rPr>
          <w:rFonts w:cs="Times New Roman"/>
          <w:szCs w:val="24"/>
        </w:rPr>
      </w:pPr>
    </w:p>
    <w:p w14:paraId="545CAC21" w14:textId="1A89D381" w:rsidR="003A1374" w:rsidRDefault="003A137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Jul.1456</w:t>
      </w:r>
      <w:r>
        <w:rPr>
          <w:rFonts w:cs="Times New Roman"/>
          <w:szCs w:val="24"/>
        </w:rPr>
        <w:tab/>
        <w:t>He made his Will.   (W.Y.R. p.164)</w:t>
      </w:r>
    </w:p>
    <w:p w14:paraId="3B96E685" w14:textId="56FDC1D5" w:rsidR="003A1374" w:rsidRDefault="003A137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Nov.</w:t>
      </w:r>
      <w:r>
        <w:rPr>
          <w:rFonts w:cs="Times New Roman"/>
          <w:szCs w:val="24"/>
        </w:rPr>
        <w:tab/>
        <w:t>Probate of his Will.   (ibid.)</w:t>
      </w:r>
    </w:p>
    <w:p w14:paraId="4464439A" w14:textId="77777777" w:rsidR="003A1374" w:rsidRDefault="003A1374" w:rsidP="009139A6">
      <w:pPr>
        <w:pStyle w:val="NoSpacing"/>
        <w:rPr>
          <w:rFonts w:cs="Times New Roman"/>
          <w:szCs w:val="24"/>
        </w:rPr>
      </w:pPr>
    </w:p>
    <w:p w14:paraId="7FB87A28" w14:textId="77777777" w:rsidR="003A1374" w:rsidRDefault="003A1374" w:rsidP="009139A6">
      <w:pPr>
        <w:pStyle w:val="NoSpacing"/>
        <w:rPr>
          <w:rFonts w:cs="Times New Roman"/>
          <w:szCs w:val="24"/>
        </w:rPr>
      </w:pPr>
    </w:p>
    <w:p w14:paraId="41A499F1" w14:textId="4E854BEE" w:rsidR="003A1374" w:rsidRPr="003A1374" w:rsidRDefault="003A137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December 2023</w:t>
      </w:r>
    </w:p>
    <w:sectPr w:rsidR="003A1374" w:rsidRPr="003A137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F0F70F" w14:textId="77777777" w:rsidR="003A1374" w:rsidRDefault="003A1374" w:rsidP="009139A6">
      <w:r>
        <w:separator/>
      </w:r>
    </w:p>
  </w:endnote>
  <w:endnote w:type="continuationSeparator" w:id="0">
    <w:p w14:paraId="6D88F906" w14:textId="77777777" w:rsidR="003A1374" w:rsidRDefault="003A137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D6CD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F889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A9F1F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D75289" w14:textId="77777777" w:rsidR="003A1374" w:rsidRDefault="003A1374" w:rsidP="009139A6">
      <w:r>
        <w:separator/>
      </w:r>
    </w:p>
  </w:footnote>
  <w:footnote w:type="continuationSeparator" w:id="0">
    <w:p w14:paraId="76C2B9AC" w14:textId="77777777" w:rsidR="003A1374" w:rsidRDefault="003A137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567FA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E4C6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7F6D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374"/>
    <w:rsid w:val="00016E69"/>
    <w:rsid w:val="000666E0"/>
    <w:rsid w:val="002510B7"/>
    <w:rsid w:val="003A1374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760406"/>
  <w15:chartTrackingRefBased/>
  <w15:docId w15:val="{8AD2E469-3768-4649-8009-BBC48A186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101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2023-12-14T17:57:00Z</dcterms:created>
  <dcterms:modified xsi:type="dcterms:W3CDTF">2023-12-14T19:38:00Z</dcterms:modified>
</cp:coreProperties>
</file>